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21" w:rsidRDefault="007F7021" w:rsidP="007F702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7021" w:rsidRPr="00B65535" w:rsidRDefault="007F7021" w:rsidP="007F7021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65535">
        <w:rPr>
          <w:rFonts w:ascii="Times New Roman" w:hAnsi="Times New Roman"/>
          <w:iCs/>
          <w:sz w:val="28"/>
          <w:szCs w:val="28"/>
        </w:rPr>
        <w:t>МДОУ «Детский сад № 27 «Цветик - семицветик»</w:t>
      </w:r>
    </w:p>
    <w:p w:rsidR="007F7021" w:rsidRPr="00B65535" w:rsidRDefault="007F7021" w:rsidP="007F7021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F7021" w:rsidRPr="00B65535" w:rsidRDefault="007F7021" w:rsidP="007F7021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F7021" w:rsidRPr="00B65535" w:rsidRDefault="007F7021" w:rsidP="007F7021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F7021" w:rsidRPr="00B65535" w:rsidRDefault="007F7021" w:rsidP="007F7021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F7021" w:rsidRPr="00B65535" w:rsidRDefault="007F7021" w:rsidP="007F7021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F7021" w:rsidRDefault="007F7021" w:rsidP="007F7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  <w:r w:rsidRPr="00233F7D">
        <w:rPr>
          <w:b/>
          <w:bCs/>
          <w:sz w:val="40"/>
          <w:szCs w:val="40"/>
        </w:rPr>
        <w:t>Конспект непосредственной организованной деятельности</w:t>
      </w:r>
    </w:p>
    <w:p w:rsidR="007F7021" w:rsidRPr="00FE5D4F" w:rsidRDefault="007F7021" w:rsidP="007F70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FE5D4F">
        <w:rPr>
          <w:b/>
          <w:bCs/>
          <w:color w:val="000000"/>
          <w:sz w:val="44"/>
          <w:szCs w:val="44"/>
        </w:rPr>
        <w:t>«Гостю почёт, хозяину - честь»</w:t>
      </w:r>
    </w:p>
    <w:p w:rsidR="007F7021" w:rsidRPr="00233F7D" w:rsidRDefault="007F7021" w:rsidP="007F7021">
      <w:pPr>
        <w:tabs>
          <w:tab w:val="left" w:pos="5835"/>
        </w:tabs>
        <w:jc w:val="center"/>
        <w:rPr>
          <w:rFonts w:ascii="Times New Roman" w:hAnsi="Times New Roman"/>
          <w:bCs/>
          <w:sz w:val="28"/>
          <w:szCs w:val="28"/>
        </w:rPr>
      </w:pPr>
      <w:r w:rsidRPr="00233F7D">
        <w:rPr>
          <w:rFonts w:ascii="Times New Roman" w:hAnsi="Times New Roman"/>
          <w:sz w:val="28"/>
          <w:szCs w:val="28"/>
        </w:rPr>
        <w:t>с детьми старшей группы</w:t>
      </w:r>
    </w:p>
    <w:p w:rsidR="007F7021" w:rsidRPr="00B65535" w:rsidRDefault="007F7021" w:rsidP="007F70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021" w:rsidRDefault="007F7021" w:rsidP="007F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7F7021" w:rsidRDefault="007F7021" w:rsidP="007F7021">
      <w:pPr>
        <w:jc w:val="right"/>
        <w:rPr>
          <w:rFonts w:ascii="Times New Roman" w:hAnsi="Times New Roman"/>
          <w:sz w:val="28"/>
          <w:szCs w:val="28"/>
        </w:rPr>
      </w:pPr>
    </w:p>
    <w:p w:rsidR="007F7021" w:rsidRDefault="007F7021" w:rsidP="007F7021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F7021" w:rsidRDefault="007F7021" w:rsidP="007F7021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F7021" w:rsidRPr="00B65535" w:rsidRDefault="007F7021" w:rsidP="007F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Pr="00B65535">
        <w:rPr>
          <w:rFonts w:ascii="Times New Roman" w:hAnsi="Times New Roman"/>
          <w:bCs/>
          <w:sz w:val="28"/>
          <w:szCs w:val="28"/>
        </w:rPr>
        <w:t>Подготовила и провела:</w:t>
      </w:r>
    </w:p>
    <w:p w:rsidR="007F7021" w:rsidRPr="00B65535" w:rsidRDefault="007F7021" w:rsidP="007F7021">
      <w:pPr>
        <w:tabs>
          <w:tab w:val="left" w:pos="6570"/>
        </w:tabs>
        <w:suppressAutoHyphens/>
        <w:ind w:left="708"/>
        <w:jc w:val="right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Орлова Юлия </w:t>
      </w:r>
      <w:r w:rsidRPr="00B65535">
        <w:rPr>
          <w:rFonts w:ascii="Times New Roman" w:hAnsi="Times New Roman"/>
          <w:iCs/>
          <w:sz w:val="28"/>
          <w:szCs w:val="28"/>
        </w:rPr>
        <w:t>Юрьевна,</w:t>
      </w:r>
    </w:p>
    <w:p w:rsidR="007F7021" w:rsidRPr="00B65535" w:rsidRDefault="007F7021" w:rsidP="007F7021">
      <w:pPr>
        <w:tabs>
          <w:tab w:val="left" w:pos="4020"/>
          <w:tab w:val="left" w:pos="4560"/>
          <w:tab w:val="center" w:pos="5127"/>
        </w:tabs>
        <w:suppressAutoHyphens/>
        <w:jc w:val="right"/>
        <w:rPr>
          <w:rFonts w:ascii="Times New Roman" w:hAnsi="Times New Roman"/>
          <w:sz w:val="28"/>
          <w:szCs w:val="28"/>
          <w:lang w:eastAsia="zh-CN"/>
        </w:rPr>
      </w:pPr>
      <w:r w:rsidRPr="00B65535">
        <w:rPr>
          <w:rFonts w:ascii="Times New Roman" w:hAnsi="Times New Roman"/>
          <w:iCs/>
          <w:sz w:val="28"/>
          <w:szCs w:val="28"/>
        </w:rPr>
        <w:t>воспитател</w:t>
      </w:r>
      <w:r>
        <w:rPr>
          <w:rFonts w:ascii="Times New Roman" w:hAnsi="Times New Roman"/>
          <w:iCs/>
          <w:sz w:val="28"/>
          <w:szCs w:val="28"/>
        </w:rPr>
        <w:t xml:space="preserve">ь  </w:t>
      </w:r>
    </w:p>
    <w:p w:rsidR="007F7021" w:rsidRDefault="007F7021" w:rsidP="007F7021">
      <w:pPr>
        <w:tabs>
          <w:tab w:val="left" w:pos="6570"/>
        </w:tabs>
        <w:suppressAutoHyphens/>
        <w:jc w:val="right"/>
        <w:rPr>
          <w:rFonts w:ascii="Times New Roman" w:hAnsi="Times New Roman"/>
          <w:iCs/>
          <w:sz w:val="28"/>
          <w:szCs w:val="28"/>
        </w:rPr>
      </w:pPr>
    </w:p>
    <w:p w:rsidR="007F7021" w:rsidRDefault="007F7021" w:rsidP="007F7021">
      <w:pPr>
        <w:tabs>
          <w:tab w:val="left" w:pos="6570"/>
        </w:tabs>
        <w:suppressAutoHyphens/>
        <w:jc w:val="right"/>
        <w:rPr>
          <w:rFonts w:ascii="Times New Roman" w:hAnsi="Times New Roman"/>
          <w:iCs/>
          <w:sz w:val="28"/>
          <w:szCs w:val="28"/>
        </w:rPr>
      </w:pPr>
    </w:p>
    <w:p w:rsidR="007F7021" w:rsidRDefault="007F7021" w:rsidP="007F7021">
      <w:pPr>
        <w:tabs>
          <w:tab w:val="left" w:pos="6570"/>
        </w:tabs>
        <w:suppressAutoHyphens/>
        <w:jc w:val="right"/>
        <w:rPr>
          <w:rFonts w:ascii="Times New Roman" w:hAnsi="Times New Roman"/>
          <w:iCs/>
          <w:sz w:val="28"/>
          <w:szCs w:val="28"/>
        </w:rPr>
      </w:pPr>
    </w:p>
    <w:p w:rsidR="007F7021" w:rsidRDefault="007F7021" w:rsidP="007F7021">
      <w:pPr>
        <w:tabs>
          <w:tab w:val="left" w:pos="6570"/>
        </w:tabs>
        <w:suppressAutoHyphens/>
        <w:jc w:val="right"/>
        <w:rPr>
          <w:rFonts w:ascii="Times New Roman" w:hAnsi="Times New Roman"/>
          <w:iCs/>
          <w:sz w:val="28"/>
          <w:szCs w:val="28"/>
        </w:rPr>
      </w:pPr>
    </w:p>
    <w:p w:rsidR="007F7021" w:rsidRDefault="007F7021" w:rsidP="007F7021">
      <w:pPr>
        <w:tabs>
          <w:tab w:val="left" w:pos="6570"/>
        </w:tabs>
        <w:suppressAutoHyphens/>
        <w:jc w:val="right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iCs/>
          <w:sz w:val="28"/>
          <w:szCs w:val="28"/>
        </w:rPr>
        <w:t xml:space="preserve">  </w:t>
      </w:r>
    </w:p>
    <w:p w:rsidR="007F7021" w:rsidRPr="00BF447B" w:rsidRDefault="007F7021" w:rsidP="007F7021">
      <w:pPr>
        <w:tabs>
          <w:tab w:val="left" w:pos="6570"/>
        </w:tabs>
        <w:suppressAutoHyphens/>
        <w:jc w:val="center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bCs/>
          <w:sz w:val="28"/>
          <w:szCs w:val="28"/>
          <w:lang w:eastAsia="zh-CN"/>
        </w:rPr>
        <w:t>г. Тутаев</w:t>
      </w:r>
    </w:p>
    <w:p w:rsidR="007F7021" w:rsidRPr="007F7021" w:rsidRDefault="007F7021" w:rsidP="007F7021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2015 год</w:t>
      </w:r>
      <w:bookmarkStart w:id="0" w:name="_GoBack"/>
      <w:bookmarkEnd w:id="0"/>
    </w:p>
    <w:p w:rsidR="007F7021" w:rsidRDefault="007F7021" w:rsidP="007F7021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Приоритетная область:</w:t>
      </w:r>
      <w:r w:rsidRPr="0023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7F7021" w:rsidRPr="00233F7D" w:rsidRDefault="007F7021" w:rsidP="007F7021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</w:t>
      </w:r>
      <w:r w:rsidRPr="00FE5D4F">
        <w:rPr>
          <w:rFonts w:ascii="Times New Roman" w:hAnsi="Times New Roman" w:cs="Times New Roman"/>
          <w:color w:val="000000" w:themeColor="text1"/>
          <w:sz w:val="28"/>
          <w:szCs w:val="28"/>
        </w:rPr>
        <w:t>детей к национальной духовно-нравственной культуре.</w:t>
      </w:r>
    </w:p>
    <w:p w:rsidR="007F7021" w:rsidRPr="00233F7D" w:rsidRDefault="007F7021" w:rsidP="007F70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33F7D">
        <w:rPr>
          <w:b/>
          <w:sz w:val="28"/>
          <w:szCs w:val="28"/>
        </w:rPr>
        <w:t>Задачи:</w:t>
      </w:r>
    </w:p>
    <w:p w:rsidR="007F7021" w:rsidRPr="00CD3376" w:rsidRDefault="007F7021" w:rsidP="007F702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D3376">
        <w:rPr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7F7021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FE5D4F">
        <w:rPr>
          <w:color w:val="000000" w:themeColor="text1"/>
          <w:sz w:val="28"/>
          <w:szCs w:val="28"/>
        </w:rPr>
        <w:t>Продолжать знакомить с правилами и традициями гостеприимства русского народа, актуализировать знания о предметах деревенского быта и народных игрушках.</w:t>
      </w:r>
    </w:p>
    <w:p w:rsidR="007F7021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FE5D4F">
        <w:rPr>
          <w:color w:val="000000" w:themeColor="text1"/>
          <w:sz w:val="28"/>
          <w:szCs w:val="28"/>
        </w:rPr>
        <w:t xml:space="preserve">Упражнять в образовании сложносоставных слов. </w:t>
      </w:r>
    </w:p>
    <w:p w:rsidR="007F7021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FE5D4F">
        <w:rPr>
          <w:color w:val="000000" w:themeColor="text1"/>
          <w:sz w:val="28"/>
          <w:szCs w:val="28"/>
        </w:rPr>
        <w:t>Автоматизировать в речи поставл</w:t>
      </w:r>
      <w:r>
        <w:rPr>
          <w:color w:val="000000" w:themeColor="text1"/>
          <w:sz w:val="28"/>
          <w:szCs w:val="28"/>
        </w:rPr>
        <w:t xml:space="preserve">енные звуки в знакомых </w:t>
      </w:r>
      <w:proofErr w:type="spellStart"/>
      <w:r>
        <w:rPr>
          <w:color w:val="000000" w:themeColor="text1"/>
          <w:sz w:val="28"/>
          <w:szCs w:val="28"/>
        </w:rPr>
        <w:t>потешках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E5D4F">
        <w:rPr>
          <w:color w:val="000000" w:themeColor="text1"/>
          <w:sz w:val="28"/>
          <w:szCs w:val="28"/>
        </w:rPr>
        <w:t xml:space="preserve">и пословицах. 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FE5D4F">
        <w:rPr>
          <w:color w:val="000000" w:themeColor="text1"/>
          <w:sz w:val="28"/>
          <w:szCs w:val="28"/>
        </w:rPr>
        <w:t>Продолжать учить детей составлять сложносочинённые предложения с союзом</w:t>
      </w:r>
      <w:r>
        <w:rPr>
          <w:color w:val="000000" w:themeColor="text1"/>
          <w:sz w:val="28"/>
          <w:szCs w:val="28"/>
        </w:rPr>
        <w:t>,</w:t>
      </w:r>
      <w:r w:rsidRPr="00FE5D4F">
        <w:rPr>
          <w:color w:val="000000" w:themeColor="text1"/>
          <w:sz w:val="28"/>
          <w:szCs w:val="28"/>
        </w:rPr>
        <w:t xml:space="preserve"> а по схеме.</w:t>
      </w:r>
    </w:p>
    <w:p w:rsidR="007F7021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5D4F">
        <w:rPr>
          <w:b/>
          <w:color w:val="000000" w:themeColor="text1"/>
          <w:sz w:val="28"/>
          <w:szCs w:val="28"/>
        </w:rPr>
        <w:t>Воспитательные:</w:t>
      </w:r>
      <w:r w:rsidRPr="00FE5D4F">
        <w:rPr>
          <w:color w:val="000000" w:themeColor="text1"/>
          <w:sz w:val="28"/>
          <w:szCs w:val="28"/>
        </w:rPr>
        <w:t xml:space="preserve"> </w:t>
      </w:r>
    </w:p>
    <w:p w:rsidR="007F7021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Воспиты</w:t>
      </w:r>
      <w:r w:rsidRPr="00FE5D4F">
        <w:rPr>
          <w:color w:val="000000" w:themeColor="text1"/>
          <w:sz w:val="28"/>
          <w:szCs w:val="28"/>
        </w:rPr>
        <w:t xml:space="preserve">вать доброжелательное, уважительное отношение к людям. 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5D4F">
        <w:rPr>
          <w:b/>
          <w:color w:val="000000" w:themeColor="text1"/>
          <w:sz w:val="28"/>
          <w:szCs w:val="28"/>
        </w:rPr>
        <w:t>Оборудование:</w:t>
      </w:r>
      <w:r w:rsidRPr="00FE5D4F">
        <w:rPr>
          <w:color w:val="000000" w:themeColor="text1"/>
          <w:sz w:val="28"/>
          <w:szCs w:val="28"/>
        </w:rPr>
        <w:t xml:space="preserve"> Схемы предложений, 2 картины о приёме гостей, картинки-окошки для игры «</w:t>
      </w:r>
      <w:proofErr w:type="spellStart"/>
      <w:r w:rsidRPr="00FE5D4F">
        <w:rPr>
          <w:color w:val="000000" w:themeColor="text1"/>
          <w:sz w:val="28"/>
          <w:szCs w:val="28"/>
        </w:rPr>
        <w:t>Данетка</w:t>
      </w:r>
      <w:proofErr w:type="spellEnd"/>
      <w:r w:rsidRPr="00FE5D4F">
        <w:rPr>
          <w:color w:val="000000" w:themeColor="text1"/>
          <w:sz w:val="28"/>
          <w:szCs w:val="28"/>
        </w:rPr>
        <w:t>», рисунок домика, фломастеры, пасхальные яйца, салфетки разноцветные, клей,</w:t>
      </w:r>
      <w:r>
        <w:rPr>
          <w:color w:val="000000" w:themeColor="text1"/>
          <w:sz w:val="28"/>
          <w:szCs w:val="28"/>
        </w:rPr>
        <w:t xml:space="preserve"> </w:t>
      </w:r>
      <w:r w:rsidRPr="00FE5D4F">
        <w:rPr>
          <w:color w:val="000000" w:themeColor="text1"/>
          <w:sz w:val="28"/>
          <w:szCs w:val="28"/>
        </w:rPr>
        <w:t>степлер, ножницы, корзинка, народные игрушки</w:t>
      </w:r>
      <w:r>
        <w:rPr>
          <w:color w:val="000000" w:themeColor="text1"/>
          <w:sz w:val="28"/>
          <w:szCs w:val="28"/>
        </w:rPr>
        <w:t>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E5D4F">
        <w:rPr>
          <w:b/>
          <w:color w:val="000000" w:themeColor="text1"/>
          <w:sz w:val="28"/>
          <w:szCs w:val="28"/>
        </w:rPr>
        <w:t>Предварительная работа:</w:t>
      </w:r>
      <w:r w:rsidRPr="00FE5D4F">
        <w:rPr>
          <w:color w:val="000000" w:themeColor="text1"/>
          <w:sz w:val="28"/>
          <w:szCs w:val="28"/>
        </w:rPr>
        <w:t xml:space="preserve"> Использование в работе народных игрушек и игр. Знакомство с традициями гостеприимства разных народов. Обучение детей изготовлению поделок из салфеток.</w:t>
      </w:r>
    </w:p>
    <w:p w:rsidR="007F7021" w:rsidRDefault="007F7021" w:rsidP="007F70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Организационно – мотивационный этап.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Входят гости, их встречают дети.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Дети: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Здравствуйте, гости дорогие!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Доброе утро.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Добро пожаловать к нам в гости.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Проходите, пожалуйста.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Не устали ли вы дорогой?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Будьте как дома.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lastRenderedPageBreak/>
        <w:t>Мы вас ждали - поджидали.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Для каждого найдётся словечко, местечко.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Присаживайтесь, пожалуйста, отдохните с дороги.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E5D4F">
        <w:rPr>
          <w:sz w:val="28"/>
          <w:szCs w:val="28"/>
        </w:rPr>
        <w:t>Ребята, вы никогда не задумывались, почему люди ходят в гости?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Дети: Навестить родственников, поделиться новостями, повеселиться, отдохнуть, решить деловые вопросы.</w:t>
      </w:r>
    </w:p>
    <w:p w:rsidR="007F7021" w:rsidRPr="00D841F1" w:rsidRDefault="007F7021" w:rsidP="007F7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Основной этап.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</w:t>
      </w:r>
      <w:r w:rsidRPr="00FE5D4F">
        <w:rPr>
          <w:sz w:val="28"/>
          <w:szCs w:val="28"/>
        </w:rPr>
        <w:t>ак вы думаете, в старину люди тоже ходили в гости? (Ответы детей)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Дети рассматривают слайд и отвечают: красиво наряжались, прибирали дом, готовили гостинцы, накрывали стол, встречали хлебом-солью, кланялись в пояс, усаживали гостей в красный угол, пили чай из самовара, пели песни, танцевали, водили хороводы, играли.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</w:t>
      </w:r>
      <w:r w:rsidRPr="00FE5D4F">
        <w:rPr>
          <w:sz w:val="28"/>
          <w:szCs w:val="28"/>
        </w:rPr>
        <w:t>ачем люди ходили в гости?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Дети: Раньше не было телевизора, поэтому люди общались друг с другом, рассказывали о своих радостях, горестях, помогали друг другу.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Воспитатель: Как сейчас встречают гостей?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Дети: красиво наряжаются, прибирают в доме, готовят гостинцы, угощение, накрывают стол, наливают чай из чайника, развлечения, пекут или покупают торт, включают музыку, танцуют.</w:t>
      </w:r>
    </w:p>
    <w:p w:rsidR="007F7021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E5D4F">
        <w:rPr>
          <w:sz w:val="28"/>
          <w:szCs w:val="28"/>
        </w:rPr>
        <w:t>Можно сейчас обойтись без того, чтобы ходить в гости?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Дети: Меньше будут знать друг о друге, помогать меньше друг другу, меньше дружить.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 w:rsidRPr="00FE5D4F">
        <w:rPr>
          <w:sz w:val="28"/>
          <w:szCs w:val="28"/>
        </w:rPr>
        <w:t>А</w:t>
      </w:r>
      <w:proofErr w:type="gramEnd"/>
      <w:r w:rsidRPr="00FE5D4F">
        <w:rPr>
          <w:sz w:val="28"/>
          <w:szCs w:val="28"/>
        </w:rPr>
        <w:t xml:space="preserve"> теперь мы предлагаем вам совместную игру «В чём отличия старинных и современных традиций». Будем составлять предложения по схеме. Одни начинают, другие продолжают</w:t>
      </w:r>
      <w:r>
        <w:rPr>
          <w:sz w:val="28"/>
          <w:szCs w:val="28"/>
        </w:rPr>
        <w:t xml:space="preserve">. </w:t>
      </w:r>
      <w:r w:rsidRPr="00FE5D4F">
        <w:rPr>
          <w:sz w:val="28"/>
          <w:szCs w:val="28"/>
        </w:rPr>
        <w:t>В старину гостей встречали хлебом солью, а сейчас тортом.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И с тех давних времён до сих пор люди знают пословицы и поговорки.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Собрался в гости, неси подарок в горсти.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Туда голуби не летают, где их не привечают.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lastRenderedPageBreak/>
        <w:t>Гостю почёт, хозяину честь.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Гость доволен – хозяин рад.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В гости ходить - надо и к себе водить.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Кошка моется - гостей замывает (зазывает).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Изба красна не углами, а пирогами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Много гостей – много новостей.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E5D4F">
        <w:rPr>
          <w:sz w:val="28"/>
          <w:szCs w:val="28"/>
        </w:rPr>
        <w:t>: Мы хотим поделиться своей новостью: у нас открылся музей старины. Проходите, пожалуйста.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Дети называют и показывают старинные предметы быта: ухват, люлька, самовар в красном углу, сундук, ткацкий станок, прялка, санки, заруба, валёк, горшок и лапти.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Садитесь гости дорогие в красный угол, садитесь рядком, да поговорим ладком.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FE5D4F">
        <w:rPr>
          <w:sz w:val="28"/>
          <w:szCs w:val="28"/>
        </w:rPr>
        <w:t xml:space="preserve"> Ой вы гости господа…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Дети ведут беседу, спрашивают гостей откуда они приехали, что у них нового.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E5D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 xml:space="preserve">Припасли мы для вас </w:t>
      </w:r>
      <w:proofErr w:type="spellStart"/>
      <w:r w:rsidRPr="00FE5D4F">
        <w:rPr>
          <w:sz w:val="28"/>
          <w:szCs w:val="28"/>
        </w:rPr>
        <w:t>забавушек</w:t>
      </w:r>
      <w:proofErr w:type="spellEnd"/>
      <w:r w:rsidRPr="00FE5D4F">
        <w:rPr>
          <w:sz w:val="28"/>
          <w:szCs w:val="28"/>
        </w:rPr>
        <w:t xml:space="preserve"> на всякий вкус, да места в нашей горни</w:t>
      </w:r>
      <w:r>
        <w:rPr>
          <w:sz w:val="28"/>
          <w:szCs w:val="28"/>
        </w:rPr>
        <w:t>це мало. П</w:t>
      </w:r>
      <w:r w:rsidRPr="00FE5D4F">
        <w:rPr>
          <w:sz w:val="28"/>
          <w:szCs w:val="28"/>
        </w:rPr>
        <w:t>оиграем в игру «Иголка и нитка»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Игра «</w:t>
      </w:r>
      <w:proofErr w:type="spellStart"/>
      <w:r w:rsidRPr="00FE5D4F">
        <w:rPr>
          <w:sz w:val="28"/>
          <w:szCs w:val="28"/>
        </w:rPr>
        <w:t>Данетка</w:t>
      </w:r>
      <w:proofErr w:type="spellEnd"/>
      <w:r w:rsidRPr="00FE5D4F">
        <w:rPr>
          <w:sz w:val="28"/>
          <w:szCs w:val="28"/>
        </w:rPr>
        <w:t>», игры с русскими народными игрушками: кубарь, мишка-акробат, кукла-</w:t>
      </w:r>
      <w:proofErr w:type="spellStart"/>
      <w:r w:rsidRPr="00FE5D4F">
        <w:rPr>
          <w:sz w:val="28"/>
          <w:szCs w:val="28"/>
        </w:rPr>
        <w:t>крупеничка</w:t>
      </w:r>
      <w:proofErr w:type="spellEnd"/>
      <w:r w:rsidRPr="00FE5D4F">
        <w:rPr>
          <w:sz w:val="28"/>
          <w:szCs w:val="28"/>
        </w:rPr>
        <w:t>, птички, лесенка-</w:t>
      </w:r>
      <w:proofErr w:type="spellStart"/>
      <w:r w:rsidRPr="00FE5D4F">
        <w:rPr>
          <w:sz w:val="28"/>
          <w:szCs w:val="28"/>
        </w:rPr>
        <w:t>чудесенка</w:t>
      </w:r>
      <w:proofErr w:type="spellEnd"/>
      <w:r w:rsidRPr="00FE5D4F">
        <w:rPr>
          <w:sz w:val="28"/>
          <w:szCs w:val="28"/>
        </w:rPr>
        <w:t>, бирюльки.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Pr="00FE5D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Делу время-…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Чтобы гости долго про нас помнили, мы приготовим сюрприз на память.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Дети переходят из музея и готовятся к изготовлению праздничной пасхальной композиции.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E5D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Какой праздник мы отмечали в выходные дни? (пасха)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Мы приготовили для гостей пасхальные яйца, давайте вместе создадим красивую пасхальную композицию.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Дети приступают к работе: изготавливают цветы и цыплят из салфеток и оформляют пасхальную композицию из яиц и украшений в корзинке.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В это время гости изготавливают цветок из салфетки для хранения яйца.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r w:rsidRPr="00FE5D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Дорого яичко к христову дню. Мы преподносим вам эти подарки.</w:t>
      </w:r>
      <w:r>
        <w:rPr>
          <w:sz w:val="28"/>
          <w:szCs w:val="28"/>
        </w:rPr>
        <w:t xml:space="preserve"> </w:t>
      </w:r>
      <w:r w:rsidRPr="00FE5D4F">
        <w:rPr>
          <w:sz w:val="28"/>
          <w:szCs w:val="28"/>
        </w:rPr>
        <w:t>Играми, да плясками сыт не будешь.</w:t>
      </w:r>
    </w:p>
    <w:p w:rsidR="007F7021" w:rsidRDefault="007F7021" w:rsidP="007F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Оценочно –рефлексивный этап.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Славится наш народ гостеприимством, да угощением знатным.</w:t>
      </w:r>
    </w:p>
    <w:p w:rsidR="007F7021" w:rsidRPr="00FE5D4F" w:rsidRDefault="007F7021" w:rsidP="007F70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5D4F">
        <w:rPr>
          <w:sz w:val="28"/>
          <w:szCs w:val="28"/>
        </w:rPr>
        <w:t>Приглашаем всех гостей на чай.</w:t>
      </w:r>
    </w:p>
    <w:p w:rsidR="00DF55B3" w:rsidRDefault="00DF55B3"/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C3C"/>
    <w:rsid w:val="00277C3C"/>
    <w:rsid w:val="007F7021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1A9F-5751-4AFB-AF70-E19C5AA8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F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4135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2016-11-16T12:52:00Z</dcterms:created>
  <dcterms:modified xsi:type="dcterms:W3CDTF">2016-11-16T12:52:00Z</dcterms:modified>
</cp:coreProperties>
</file>