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8C6121">
        <w:rPr>
          <w:rFonts w:eastAsia="Times New Roman" w:cs="Times New Roman"/>
          <w:b/>
          <w:szCs w:val="28"/>
          <w:lang w:eastAsia="ru-RU"/>
        </w:rPr>
        <w:t xml:space="preserve">ДЕПАРТАМЕНТ ОБРАЗОВАНИЯ </w:t>
      </w:r>
      <w:r>
        <w:rPr>
          <w:rFonts w:eastAsia="Times New Roman" w:cs="Times New Roman"/>
          <w:b/>
          <w:szCs w:val="28"/>
          <w:lang w:eastAsia="ru-RU"/>
        </w:rPr>
        <w:br/>
      </w:r>
      <w:r w:rsidRPr="008C6121">
        <w:rPr>
          <w:rFonts w:eastAsia="Times New Roman" w:cs="Times New Roman"/>
          <w:b/>
          <w:szCs w:val="28"/>
          <w:lang w:eastAsia="ru-RU"/>
        </w:rPr>
        <w:t>ЯРОСЛАВСКОЙ ОБЛАСТИ</w:t>
      </w:r>
    </w:p>
    <w:p w:rsidR="008C6121" w:rsidRDefault="008C6121" w:rsidP="008C612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8C6121">
        <w:rPr>
          <w:rFonts w:eastAsia="Times New Roman" w:cs="Times New Roman"/>
          <w:b/>
          <w:szCs w:val="28"/>
          <w:lang w:eastAsia="ru-RU"/>
        </w:rPr>
        <w:t>ПРИКАЗ</w:t>
      </w: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4"/>
          <w:lang w:eastAsia="ru-RU"/>
        </w:rPr>
      </w:pP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4"/>
          <w:lang w:eastAsia="ru-RU"/>
        </w:rPr>
      </w:pPr>
      <w:r w:rsidRPr="008C6121"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lang w:eastAsia="ru-RU"/>
        </w:rPr>
        <w:t>25.03.2014 № 10-нп</w:t>
      </w:r>
    </w:p>
    <w:p w:rsidR="008C6121" w:rsidRPr="0058642E" w:rsidRDefault="008C6121" w:rsidP="0058642E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8C6121">
        <w:rPr>
          <w:rFonts w:eastAsia="Times New Roman" w:cs="Times New Roman"/>
          <w:szCs w:val="24"/>
          <w:lang w:eastAsia="ru-RU"/>
        </w:rPr>
        <w:t>г. Ярославль</w:t>
      </w:r>
    </w:p>
    <w:p w:rsidR="008C6121" w:rsidRDefault="008C6121" w:rsidP="00727C2F">
      <w:pPr>
        <w:tabs>
          <w:tab w:val="left" w:pos="720"/>
        </w:tabs>
        <w:ind w:firstLine="0"/>
      </w:pPr>
    </w:p>
    <w:p w:rsidR="004D67B6" w:rsidRDefault="00C00DC8" w:rsidP="008C6121">
      <w:pPr>
        <w:ind w:right="5668" w:firstLine="0"/>
        <w:jc w:val="left"/>
      </w:pPr>
      <w:r>
        <w:t>Об утверждении Порядка</w:t>
      </w:r>
      <w:r w:rsidR="008C6121">
        <w:t xml:space="preserve"> </w:t>
      </w:r>
      <w:r w:rsidRPr="00C00DC8">
        <w:t>назначения и выплаты компенсации</w:t>
      </w:r>
      <w:r w:rsidR="004D67B6">
        <w:t xml:space="preserve"> </w:t>
      </w:r>
      <w:r w:rsidR="00A7700C">
        <w:t>части родительской платы</w:t>
      </w:r>
      <w:r w:rsidR="008C6121">
        <w:t xml:space="preserve"> </w:t>
      </w:r>
      <w:r w:rsidR="00A7700C">
        <w:t>з</w:t>
      </w:r>
      <w:r w:rsidR="008C6121">
        <w:t>а </w:t>
      </w:r>
      <w:r w:rsidRPr="00C00DC8">
        <w:t xml:space="preserve">присмотр и уход </w:t>
      </w:r>
      <w:r w:rsidR="008C6121">
        <w:t>за </w:t>
      </w:r>
      <w:r w:rsidRPr="00C00DC8">
        <w:t>детьми</w:t>
      </w:r>
      <w:r w:rsidR="008C6121">
        <w:t> </w:t>
      </w:r>
      <w:r w:rsidR="00A7700C">
        <w:t>и признании утратившим</w:t>
      </w:r>
      <w:r w:rsidR="004D67B6">
        <w:t>и</w:t>
      </w:r>
      <w:r w:rsidR="00A7700C">
        <w:t xml:space="preserve"> силу</w:t>
      </w:r>
      <w:r w:rsidR="004D67B6">
        <w:t xml:space="preserve"> </w:t>
      </w:r>
      <w:r w:rsidR="00A7700C">
        <w:t>приказ</w:t>
      </w:r>
      <w:r w:rsidR="004D67B6">
        <w:t>ов</w:t>
      </w:r>
      <w:r w:rsidR="00A7700C">
        <w:t xml:space="preserve"> департамента образования </w:t>
      </w:r>
      <w:r w:rsidR="004D67B6">
        <w:t xml:space="preserve">Ярославской </w:t>
      </w:r>
      <w:r w:rsidR="00A7700C">
        <w:t>области</w:t>
      </w:r>
      <w:r w:rsidR="004D67B6">
        <w:t xml:space="preserve"> </w:t>
      </w:r>
      <w:r w:rsidR="008C6121">
        <w:t>от </w:t>
      </w:r>
      <w:r w:rsidR="00A7700C">
        <w:t>08.11.2010 № 873/01-03</w:t>
      </w:r>
      <w:r w:rsidR="004D67B6">
        <w:t>,</w:t>
      </w:r>
      <w:r w:rsidR="008C6121">
        <w:t xml:space="preserve"> от </w:t>
      </w:r>
      <w:r w:rsidR="004D67B6" w:rsidRPr="004D67B6">
        <w:t>16</w:t>
      </w:r>
      <w:r w:rsidR="004D67B6">
        <w:t>.01.</w:t>
      </w:r>
      <w:r w:rsidR="004D67B6" w:rsidRPr="004D67B6">
        <w:t xml:space="preserve">2012 </w:t>
      </w:r>
      <w:r w:rsidR="004D67B6">
        <w:t>№</w:t>
      </w:r>
      <w:r w:rsidR="004D67B6" w:rsidRPr="004D67B6">
        <w:t xml:space="preserve"> 13/01-03</w:t>
      </w:r>
    </w:p>
    <w:p w:rsidR="008C6121" w:rsidRPr="001F425C" w:rsidRDefault="008C6121" w:rsidP="00727C2F"/>
    <w:p w:rsidR="00727C2F" w:rsidRPr="001F425C" w:rsidRDefault="00727C2F" w:rsidP="00727C2F">
      <w:pPr>
        <w:rPr>
          <w:color w:val="000000"/>
        </w:rPr>
      </w:pPr>
      <w:r w:rsidRPr="001F425C">
        <w:rPr>
          <w:color w:val="000000"/>
        </w:rPr>
        <w:t xml:space="preserve">В </w:t>
      </w:r>
      <w:r w:rsidR="00C00DC8" w:rsidRPr="00DD37D2">
        <w:rPr>
          <w:szCs w:val="28"/>
        </w:rPr>
        <w:t xml:space="preserve">соответствии с </w:t>
      </w:r>
      <w:r w:rsidR="00762431">
        <w:rPr>
          <w:szCs w:val="28"/>
        </w:rPr>
        <w:t>Федеральным законом</w:t>
      </w:r>
      <w:r w:rsidR="00C00DC8">
        <w:rPr>
          <w:szCs w:val="28"/>
        </w:rPr>
        <w:t xml:space="preserve"> </w:t>
      </w:r>
      <w:r w:rsidR="00762431">
        <w:rPr>
          <w:szCs w:val="28"/>
        </w:rPr>
        <w:t>от 29 декабря 2012 года</w:t>
      </w:r>
      <w:r w:rsidR="00DF3C95">
        <w:rPr>
          <w:szCs w:val="28"/>
        </w:rPr>
        <w:br/>
      </w:r>
      <w:r w:rsidR="00762431">
        <w:rPr>
          <w:szCs w:val="28"/>
        </w:rPr>
        <w:t>№ 273-ФЗ «</w:t>
      </w:r>
      <w:r w:rsidR="00C00DC8" w:rsidRPr="00DD37D2">
        <w:rPr>
          <w:szCs w:val="28"/>
        </w:rPr>
        <w:t>Об обр</w:t>
      </w:r>
      <w:r w:rsidR="00762431">
        <w:rPr>
          <w:szCs w:val="28"/>
        </w:rPr>
        <w:t>азовании в Российской Федерации»</w:t>
      </w:r>
      <w:r w:rsidR="00C00DC8" w:rsidRPr="00DD37D2">
        <w:rPr>
          <w:szCs w:val="28"/>
        </w:rPr>
        <w:t xml:space="preserve"> и </w:t>
      </w:r>
      <w:r w:rsidR="00C00DC8">
        <w:rPr>
          <w:szCs w:val="28"/>
        </w:rPr>
        <w:t xml:space="preserve">Законом </w:t>
      </w:r>
      <w:r w:rsidR="00C00DC8" w:rsidRPr="00DD37D2">
        <w:rPr>
          <w:szCs w:val="28"/>
        </w:rPr>
        <w:t>Ярославской</w:t>
      </w:r>
      <w:r w:rsidR="00C00DC8">
        <w:rPr>
          <w:szCs w:val="28"/>
        </w:rPr>
        <w:t xml:space="preserve"> области от 19 декабря 2008 г. №</w:t>
      </w:r>
      <w:r w:rsidR="00762431">
        <w:rPr>
          <w:szCs w:val="28"/>
        </w:rPr>
        <w:t xml:space="preserve"> 65-з «</w:t>
      </w:r>
      <w:r w:rsidR="00C00DC8" w:rsidRPr="00DD37D2">
        <w:rPr>
          <w:szCs w:val="28"/>
        </w:rPr>
        <w:t>Социал</w:t>
      </w:r>
      <w:r w:rsidR="00762431">
        <w:rPr>
          <w:szCs w:val="28"/>
        </w:rPr>
        <w:t>ьный кодекс Ярославской области»</w:t>
      </w:r>
      <w:r w:rsidRPr="001F425C">
        <w:rPr>
          <w:color w:val="000000"/>
        </w:rPr>
        <w:t xml:space="preserve"> </w:t>
      </w:r>
    </w:p>
    <w:p w:rsidR="00727C2F" w:rsidRPr="001F425C" w:rsidRDefault="00727C2F" w:rsidP="00762431">
      <w:pPr>
        <w:ind w:firstLine="0"/>
        <w:rPr>
          <w:color w:val="000000"/>
        </w:rPr>
      </w:pPr>
      <w:r w:rsidRPr="001F425C">
        <w:rPr>
          <w:color w:val="000000"/>
        </w:rPr>
        <w:t>ДЕПАРТАМЕНТ ОБРАЗОВАНИЯ ЯРОСЛАВСКОЙ ОБЛАСТИ ПРИКАЗЫВАЕТ:</w:t>
      </w:r>
    </w:p>
    <w:p w:rsidR="00C00DC8" w:rsidRDefault="00C00DC8" w:rsidP="00677263">
      <w:pPr>
        <w:pStyle w:val="a8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color w:val="000000"/>
        </w:rPr>
        <w:t>Утвердить прилагаемый</w:t>
      </w:r>
      <w:r w:rsidR="00727C2F">
        <w:rPr>
          <w:color w:val="000000"/>
        </w:rPr>
        <w:t xml:space="preserve"> </w:t>
      </w:r>
      <w:r>
        <w:t>Порядок</w:t>
      </w:r>
      <w:r w:rsidR="00727C2F">
        <w:t xml:space="preserve"> </w:t>
      </w:r>
      <w:r w:rsidR="00727C2F" w:rsidRPr="00C32316">
        <w:t xml:space="preserve">назначения и выплаты </w:t>
      </w:r>
      <w:r w:rsidR="00762431">
        <w:t>компенсации</w:t>
      </w:r>
      <w:r w:rsidRPr="00C00DC8">
        <w:t xml:space="preserve"> </w:t>
      </w:r>
      <w:r w:rsidR="00A7700C">
        <w:t>части родительской платы з</w:t>
      </w:r>
      <w:r w:rsidRPr="00C00DC8">
        <w:t>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762431">
        <w:t>.</w:t>
      </w:r>
      <w:r w:rsidRPr="00C00DC8">
        <w:t xml:space="preserve"> </w:t>
      </w:r>
    </w:p>
    <w:p w:rsidR="004D67B6" w:rsidRDefault="004D67B6" w:rsidP="00677263">
      <w:pPr>
        <w:pStyle w:val="a8"/>
        <w:numPr>
          <w:ilvl w:val="0"/>
          <w:numId w:val="1"/>
        </w:numPr>
        <w:tabs>
          <w:tab w:val="left" w:pos="1134"/>
        </w:tabs>
        <w:ind w:left="0" w:firstLine="709"/>
      </w:pPr>
      <w:r>
        <w:t>Признать утратившими силу</w:t>
      </w:r>
      <w:r>
        <w:rPr>
          <w:color w:val="000000"/>
        </w:rPr>
        <w:t xml:space="preserve"> п</w:t>
      </w:r>
      <w:r w:rsidR="00762431">
        <w:t>риказ</w:t>
      </w:r>
      <w:r>
        <w:t>ы</w:t>
      </w:r>
      <w:r w:rsidR="00727C2F">
        <w:t xml:space="preserve"> департамента </w:t>
      </w:r>
      <w:r w:rsidR="00727C2F" w:rsidRPr="001F425C">
        <w:rPr>
          <w:color w:val="000000"/>
        </w:rPr>
        <w:t xml:space="preserve">образования </w:t>
      </w:r>
      <w:r w:rsidR="00762431">
        <w:t>Ярославской области</w:t>
      </w:r>
      <w:r>
        <w:t>:</w:t>
      </w:r>
    </w:p>
    <w:p w:rsidR="004D67B6" w:rsidRDefault="004D67B6" w:rsidP="00677263">
      <w:pPr>
        <w:pStyle w:val="a8"/>
        <w:tabs>
          <w:tab w:val="left" w:pos="1134"/>
        </w:tabs>
        <w:ind w:firstLine="709"/>
      </w:pPr>
      <w:r>
        <w:t xml:space="preserve">- </w:t>
      </w:r>
      <w:r w:rsidR="00A7700C">
        <w:t>от 08.11.2010</w:t>
      </w:r>
      <w:r w:rsidR="00762431">
        <w:t xml:space="preserve"> </w:t>
      </w:r>
      <w:r w:rsidR="00727C2F">
        <w:t xml:space="preserve">№ </w:t>
      </w:r>
      <w:r w:rsidR="00727C2F" w:rsidRPr="001F425C">
        <w:t>8</w:t>
      </w:r>
      <w:r w:rsidR="00727C2F">
        <w:t>73</w:t>
      </w:r>
      <w:r w:rsidR="00727C2F" w:rsidRPr="001F425C">
        <w:t>/01-03</w:t>
      </w:r>
      <w:r w:rsidR="00762431">
        <w:t xml:space="preserve"> </w:t>
      </w:r>
      <w:r w:rsidR="00727C2F" w:rsidRPr="00762431">
        <w:rPr>
          <w:color w:val="000000"/>
        </w:rPr>
        <w:t xml:space="preserve">«Об утверждении </w:t>
      </w:r>
      <w:r w:rsidR="00727C2F">
        <w:t xml:space="preserve">Порядка </w:t>
      </w:r>
      <w:r w:rsidR="00727C2F" w:rsidRPr="00C32316">
        <w:t xml:space="preserve">назначения и выплаты компенсации расходов на </w:t>
      </w:r>
      <w:r w:rsidR="00727C2F">
        <w:t xml:space="preserve">содержание ребёнка </w:t>
      </w:r>
      <w:r w:rsidR="00727C2F" w:rsidRPr="00C32316">
        <w:t>в дошкольной образовательной организации</w:t>
      </w:r>
      <w:r w:rsidR="00727C2F">
        <w:t>»</w:t>
      </w:r>
      <w:r>
        <w:t>;</w:t>
      </w:r>
    </w:p>
    <w:p w:rsidR="00727C2F" w:rsidRPr="00DD37D2" w:rsidRDefault="004D67B6" w:rsidP="00677263">
      <w:pPr>
        <w:pStyle w:val="a8"/>
        <w:tabs>
          <w:tab w:val="left" w:pos="1134"/>
        </w:tabs>
        <w:ind w:firstLine="709"/>
      </w:pPr>
      <w:r>
        <w:t>- </w:t>
      </w:r>
      <w:r w:rsidRPr="004D67B6">
        <w:t xml:space="preserve">от 16.01.2012 № 13/01-03 </w:t>
      </w:r>
      <w:r>
        <w:t>«</w:t>
      </w:r>
      <w:r w:rsidRPr="004D67B6">
        <w:t>О внесении изменений в приказ департамента образования Яро</w:t>
      </w:r>
      <w:r>
        <w:t>славской области от 08.11.2010 №</w:t>
      </w:r>
      <w:r w:rsidRPr="004D67B6">
        <w:t xml:space="preserve"> 873/01-03</w:t>
      </w:r>
      <w:r>
        <w:t>».</w:t>
      </w:r>
    </w:p>
    <w:p w:rsidR="00727C2F" w:rsidRPr="009B3243" w:rsidRDefault="00727C2F" w:rsidP="00677263">
      <w:pPr>
        <w:tabs>
          <w:tab w:val="left" w:pos="1134"/>
        </w:tabs>
        <w:rPr>
          <w:color w:val="000000"/>
        </w:rPr>
      </w:pPr>
      <w:r>
        <w:rPr>
          <w:color w:val="000000"/>
        </w:rPr>
        <w:t>3</w:t>
      </w:r>
      <w:r w:rsidRPr="009B3243">
        <w:rPr>
          <w:color w:val="000000"/>
        </w:rPr>
        <w:t xml:space="preserve">. Контроль за исполнением </w:t>
      </w:r>
      <w:r>
        <w:rPr>
          <w:color w:val="000000"/>
        </w:rPr>
        <w:t xml:space="preserve">приказа </w:t>
      </w:r>
      <w:r w:rsidRPr="009B3243">
        <w:rPr>
          <w:color w:val="000000"/>
        </w:rPr>
        <w:t>возложить на заместителя</w:t>
      </w:r>
      <w:r>
        <w:rPr>
          <w:color w:val="000000"/>
        </w:rPr>
        <w:t xml:space="preserve"> директора департамента Астафьеву С.В.</w:t>
      </w:r>
      <w:r w:rsidRPr="009B3243">
        <w:rPr>
          <w:color w:val="000000"/>
        </w:rPr>
        <w:t xml:space="preserve"> </w:t>
      </w:r>
    </w:p>
    <w:p w:rsidR="00727C2F" w:rsidRPr="009C11CC" w:rsidRDefault="00762431" w:rsidP="00677263">
      <w:pPr>
        <w:tabs>
          <w:tab w:val="left" w:pos="1134"/>
        </w:tabs>
        <w:rPr>
          <w:color w:val="000000"/>
        </w:rPr>
      </w:pPr>
      <w:r>
        <w:rPr>
          <w:color w:val="000000"/>
        </w:rPr>
        <w:t>4</w:t>
      </w:r>
      <w:r w:rsidR="00727C2F" w:rsidRPr="009B3243">
        <w:rPr>
          <w:color w:val="000000"/>
        </w:rPr>
        <w:t xml:space="preserve">. </w:t>
      </w:r>
      <w:r w:rsidR="00727C2F">
        <w:rPr>
          <w:color w:val="000000"/>
        </w:rPr>
        <w:t xml:space="preserve">Приказ </w:t>
      </w:r>
      <w:r w:rsidR="00727C2F" w:rsidRPr="009B3243">
        <w:rPr>
          <w:color w:val="000000"/>
        </w:rPr>
        <w:t xml:space="preserve">вступает в силу </w:t>
      </w:r>
      <w:r w:rsidR="00727C2F" w:rsidRPr="00EB475F">
        <w:rPr>
          <w:color w:val="000000"/>
        </w:rPr>
        <w:t>через 10 дней после</w:t>
      </w:r>
      <w:r w:rsidR="00727C2F">
        <w:rPr>
          <w:color w:val="000000"/>
        </w:rPr>
        <w:t xml:space="preserve"> его официального опуб</w:t>
      </w:r>
      <w:r>
        <w:rPr>
          <w:color w:val="000000"/>
        </w:rPr>
        <w:t>ликования</w:t>
      </w:r>
      <w:r w:rsidR="00727C2F">
        <w:rPr>
          <w:color w:val="000000"/>
        </w:rPr>
        <w:t>.</w:t>
      </w:r>
    </w:p>
    <w:p w:rsidR="00762431" w:rsidRDefault="00762431" w:rsidP="00A7700C">
      <w:pPr>
        <w:ind w:firstLine="0"/>
      </w:pPr>
    </w:p>
    <w:p w:rsidR="0058642E" w:rsidRDefault="0058642E" w:rsidP="0058642E">
      <w:pPr>
        <w:ind w:firstLine="0"/>
      </w:pPr>
      <w:r>
        <w:t>Директор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М.В. Груздев</w:t>
      </w:r>
      <w:r>
        <w:br/>
      </w:r>
    </w:p>
    <w:p w:rsidR="004D67B6" w:rsidRDefault="004D67B6" w:rsidP="00A7700C">
      <w:pPr>
        <w:ind w:firstLine="0"/>
      </w:pPr>
    </w:p>
    <w:p w:rsidR="0058642E" w:rsidRDefault="0058642E"/>
    <w:p w:rsidR="00F745F4" w:rsidRPr="00F745F4" w:rsidRDefault="00F745F4" w:rsidP="00F745F4">
      <w:pPr>
        <w:tabs>
          <w:tab w:val="left" w:pos="5954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УТВЕРЖДЁН</w:t>
      </w:r>
    </w:p>
    <w:p w:rsidR="00F745F4" w:rsidRPr="00F745F4" w:rsidRDefault="00F745F4" w:rsidP="00F745F4">
      <w:pPr>
        <w:tabs>
          <w:tab w:val="left" w:pos="5940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приказом департамента</w:t>
      </w:r>
    </w:p>
    <w:p w:rsidR="00F745F4" w:rsidRPr="00F745F4" w:rsidRDefault="00F745F4" w:rsidP="00F745F4">
      <w:pPr>
        <w:tabs>
          <w:tab w:val="left" w:pos="5940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образования </w:t>
      </w:r>
    </w:p>
    <w:p w:rsidR="00F745F4" w:rsidRPr="00F745F4" w:rsidRDefault="00F745F4" w:rsidP="00F745F4">
      <w:pPr>
        <w:tabs>
          <w:tab w:val="left" w:pos="5940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Ярославской области</w:t>
      </w:r>
    </w:p>
    <w:p w:rsidR="00F745F4" w:rsidRPr="00F745F4" w:rsidRDefault="00F745F4" w:rsidP="00F745F4">
      <w:pPr>
        <w:spacing w:line="276" w:lineRule="auto"/>
        <w:ind w:left="5954" w:firstLine="0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от 25.03.2014 № 10-нп</w:t>
      </w:r>
    </w:p>
    <w:p w:rsidR="00F745F4" w:rsidRPr="00F745F4" w:rsidRDefault="00F745F4" w:rsidP="00F745F4">
      <w:pPr>
        <w:spacing w:line="276" w:lineRule="auto"/>
        <w:ind w:firstLine="0"/>
        <w:jc w:val="left"/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r w:rsidRPr="00F745F4">
        <w:rPr>
          <w:rFonts w:eastAsia="Calibri" w:cs="Times New Roman"/>
          <w:b/>
          <w:szCs w:val="28"/>
        </w:rPr>
        <w:t>ПОРЯДОК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r w:rsidRPr="00F745F4">
        <w:rPr>
          <w:rFonts w:eastAsia="Calibri" w:cs="Times New Roman"/>
          <w:b/>
          <w:szCs w:val="28"/>
        </w:rPr>
        <w:t>назначения и выплаты компенсации части родительской платы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r w:rsidRPr="00F745F4">
        <w:rPr>
          <w:rFonts w:eastAsia="Calibri" w:cs="Times New Roman"/>
          <w:b/>
          <w:szCs w:val="28"/>
        </w:rPr>
        <w:t>за присмотр и уход за детьми, осваивающими образовательные программы дошкольного образования в организациях,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r w:rsidRPr="00F745F4">
        <w:rPr>
          <w:rFonts w:eastAsia="Calibri" w:cs="Times New Roman"/>
          <w:b/>
          <w:szCs w:val="28"/>
        </w:rPr>
        <w:t>осуществляющих образовательную деятельность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</w:p>
    <w:p w:rsidR="00F745F4" w:rsidRPr="00F745F4" w:rsidRDefault="00F745F4" w:rsidP="00F745F4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Общие положения</w:t>
      </w:r>
    </w:p>
    <w:p w:rsidR="00F745F4" w:rsidRPr="00F745F4" w:rsidRDefault="00F745F4" w:rsidP="00F745F4">
      <w:pPr>
        <w:contextualSpacing/>
        <w:rPr>
          <w:rFonts w:eastAsia="Calibri" w:cs="Times New Roman"/>
          <w:szCs w:val="28"/>
        </w:rPr>
      </w:pP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1.1. 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Порядок), разработан в целях реализации Федерального закона от 29 декабря 2012 года № 273-ФЗ «Об образовании в Российской Федерации», Закона Ярославской области от 19</w:t>
      </w:r>
      <w:r w:rsidRPr="00F745F4">
        <w:rPr>
          <w:rFonts w:eastAsia="Calibri" w:cs="Times New Roman"/>
          <w:szCs w:val="28"/>
          <w:lang w:val="en-US"/>
        </w:rPr>
        <w:t> </w:t>
      </w:r>
      <w:r w:rsidRPr="00F745F4">
        <w:rPr>
          <w:rFonts w:eastAsia="Calibri" w:cs="Times New Roman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F745F4">
          <w:rPr>
            <w:rFonts w:eastAsia="Calibri" w:cs="Times New Roman"/>
            <w:szCs w:val="28"/>
          </w:rPr>
          <w:t>2008 г</w:t>
        </w:r>
      </w:smartTag>
      <w:r w:rsidRPr="00F745F4">
        <w:rPr>
          <w:rFonts w:eastAsia="Calibri" w:cs="Times New Roman"/>
          <w:szCs w:val="28"/>
        </w:rPr>
        <w:t xml:space="preserve">. № 65-з «Социальный кодекс Ярославской области».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Порядок регулирует отношения между образовательными организациями и родителями (законными представителями) детей по вопросам предоставления компенсации части родительской платы за присмотр и уход за детьми, осваивающими образовательные программы дошкольного образования в образовательной организации (далее - компенсация).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1.2. Размер компенсации определяется в зависимости от количества в семье детей в возрасте до 18 лет, за исключением лиц, не достигших возраста 18 лет, но приобретших дееспособность в полном объёме или объявленных полностью дееспособными в соответствии с законодательством.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1.3. 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области, и составляет:</w:t>
      </w:r>
    </w:p>
    <w:p w:rsidR="00F745F4" w:rsidRPr="00F745F4" w:rsidRDefault="00F745F4" w:rsidP="00F745F4">
      <w:pPr>
        <w:widowControl w:val="0"/>
        <w:autoSpaceDE w:val="0"/>
        <w:autoSpaceDN w:val="0"/>
        <w:adjustRightInd w:val="0"/>
        <w:ind w:left="709" w:firstLine="0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- 20 процентов на первого ребёнка;</w:t>
      </w:r>
    </w:p>
    <w:p w:rsidR="00F745F4" w:rsidRPr="00F745F4" w:rsidRDefault="00F745F4" w:rsidP="00F745F4">
      <w:pPr>
        <w:widowControl w:val="0"/>
        <w:autoSpaceDE w:val="0"/>
        <w:autoSpaceDN w:val="0"/>
        <w:adjustRightInd w:val="0"/>
        <w:ind w:left="709" w:firstLine="0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- 50 процентов на второго ребёнка;</w:t>
      </w:r>
    </w:p>
    <w:p w:rsidR="00F745F4" w:rsidRPr="00F745F4" w:rsidRDefault="00F745F4" w:rsidP="00F745F4">
      <w:pPr>
        <w:widowControl w:val="0"/>
        <w:autoSpaceDE w:val="0"/>
        <w:autoSpaceDN w:val="0"/>
        <w:adjustRightInd w:val="0"/>
        <w:ind w:left="709" w:firstLine="0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- 70 процентов на третьего и последующих детей.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Перерасчёт компенсации по причине отсутствия ребёнка в образовательной организации в текущем месяце производится в следующем месяце.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bookmarkStart w:id="0" w:name="sub_135"/>
      <w:r w:rsidRPr="00F745F4">
        <w:rPr>
          <w:rFonts w:eastAsia="Calibri" w:cs="Times New Roman"/>
          <w:szCs w:val="28"/>
        </w:rPr>
        <w:lastRenderedPageBreak/>
        <w:t>1.4. Средний размер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деятельность, устанавливается Правительством области по муниципальным районам и городским округам Ярославской области на основании сведений, представляемых органами местного самоуправления муниципальных образований области.</w:t>
      </w:r>
    </w:p>
    <w:bookmarkEnd w:id="0"/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1.5. Право на получение компенсации имеет один из родителей (законных представителей), внёсший плату за присмотр и уход за ребёнком в соответствующей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1.6. Выплата компенсации производится за счёт средств областного бюджета.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 Процедура обращения граждан за компенсацией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2.1. Для получения компенсации родители (законные представители) ребёнка представляют в образовательную организацию: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 заявление на выплату компенсации;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 копии следующих документов</w:t>
      </w:r>
      <w:r w:rsidRPr="00F745F4">
        <w:rPr>
          <w:rFonts w:eastAsia="Times New Roman" w:cs="Times New Roman"/>
          <w:szCs w:val="28"/>
          <w:lang w:eastAsia="ru-RU"/>
        </w:rPr>
        <w:t xml:space="preserve"> (с предъявлением оригиналов):</w:t>
      </w:r>
    </w:p>
    <w:p w:rsidR="00F745F4" w:rsidRPr="00F745F4" w:rsidRDefault="00F745F4" w:rsidP="00F745F4">
      <w:pPr>
        <w:ind w:firstLine="708"/>
        <w:rPr>
          <w:rFonts w:eastAsia="Calibri" w:cs="Times New Roman"/>
          <w:szCs w:val="28"/>
        </w:rPr>
      </w:pPr>
      <w:r w:rsidRPr="00F745F4">
        <w:rPr>
          <w:rFonts w:eastAsia="Times New Roman" w:cs="Times New Roman"/>
          <w:szCs w:val="28"/>
          <w:lang w:eastAsia="ru-RU"/>
        </w:rPr>
        <w:t xml:space="preserve">документ, удостоверяющий личность заявителя; </w:t>
      </w:r>
    </w:p>
    <w:p w:rsidR="00F745F4" w:rsidRPr="00F745F4" w:rsidRDefault="00F745F4" w:rsidP="00F745F4">
      <w:pPr>
        <w:ind w:firstLine="708"/>
        <w:rPr>
          <w:rFonts w:eastAsia="Times New Roman" w:cs="Times New Roman"/>
          <w:szCs w:val="28"/>
          <w:lang w:eastAsia="ru-RU"/>
        </w:rPr>
      </w:pPr>
      <w:r w:rsidRPr="00F745F4">
        <w:rPr>
          <w:rFonts w:eastAsia="Times New Roman" w:cs="Times New Roman"/>
          <w:szCs w:val="28"/>
          <w:lang w:eastAsia="ru-RU"/>
        </w:rPr>
        <w:t>свидетельства о рождении детей;</w:t>
      </w:r>
    </w:p>
    <w:p w:rsidR="00F745F4" w:rsidRPr="00F745F4" w:rsidRDefault="00F745F4" w:rsidP="00F745F4">
      <w:pPr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F745F4">
        <w:rPr>
          <w:rFonts w:eastAsia="Times New Roman" w:cs="Times New Roman"/>
          <w:color w:val="000000"/>
          <w:szCs w:val="28"/>
          <w:lang w:eastAsia="ru-RU"/>
        </w:rPr>
        <w:t>свидетельство о браке (расторжении брака) в случае несоответствия фамилии родителя и ребёнка.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Копии перечисленных документов заверяются образовательной организацией.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2.2. В заявлении на выплату компенсации указываются фамилия, имя, отчество родителя (законного представителя) ребёнка, которому будет выплачиваться компенсация, способ получения компенсации (путём перечисления соответствующих сумм на лицевой (расчётный) счёт в кредитной организации с указанием номера лицевого (расчётного) счёта получателя, почтовым переводом через организацию федеральной почтовой связи с указанием адреса доставки либо посредством выдачи наличными в кассе образовательной организации).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2.3. Заявление на выплату компенсации регистрируется в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2.4. Заявление</w:t>
      </w:r>
      <w:r w:rsidRPr="00F745F4">
        <w:rPr>
          <w:rFonts w:ascii="Calibri" w:eastAsia="Calibri" w:hAnsi="Calibri" w:cs="Times New Roman"/>
          <w:sz w:val="22"/>
        </w:rPr>
        <w:t xml:space="preserve"> </w:t>
      </w:r>
      <w:r w:rsidRPr="00F745F4">
        <w:rPr>
          <w:rFonts w:eastAsia="Calibri" w:cs="Times New Roman"/>
          <w:szCs w:val="28"/>
        </w:rPr>
        <w:t>на выплату компенсации, документы, указанные в пункте 2.1 данного раздела Порядка, представляются в образовательную организацию на момент поступления в неё ребёнка, в дальнейшем - ежегодно, к 01 сентября текущего года.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2.5. При посещении детьми дошкольного возраста из одной семьи разных образовательных организаций в каждую из них представляются документы, указанные в пункте 2.1 данного раздела Порядка. Размер компенсации на каждого ребёнка определяется в соответствии с пунктами 1.2 и 1.3 раздела 1 Порядка.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 Назначение и выплата компенсации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>3.1.</w:t>
      </w:r>
      <w:r w:rsidRPr="00F745F4">
        <w:rPr>
          <w:rFonts w:eastAsia="Times New Roman" w:cs="Times New Roman"/>
          <w:szCs w:val="28"/>
          <w:lang w:eastAsia="ru-RU"/>
        </w:rPr>
        <w:t xml:space="preserve"> Компенсация назначается с месяца представления заявления на выплату компенсации и документов, указанных в пункте 2.1 раздела 2 Порядка.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745F4">
        <w:rPr>
          <w:rFonts w:eastAsia="Times New Roman" w:cs="Times New Roman"/>
          <w:szCs w:val="28"/>
          <w:lang w:eastAsia="ru-RU"/>
        </w:rPr>
        <w:t>Компенсация назначается за прошедший период, но не более чем за 3 месяца, предшествующих обращению, и не ранее месяца, в котором возникло право на ее получение.</w:t>
      </w:r>
    </w:p>
    <w:p w:rsidR="00F745F4" w:rsidRPr="00F745F4" w:rsidRDefault="00F745F4" w:rsidP="00F745F4">
      <w:pPr>
        <w:shd w:val="clear" w:color="auto" w:fill="FFFFFF"/>
        <w:ind w:firstLine="720"/>
        <w:rPr>
          <w:rFonts w:eastAsia="Times New Roman" w:cs="Times New Roman"/>
          <w:szCs w:val="28"/>
          <w:lang w:eastAsia="ru-RU"/>
        </w:rPr>
      </w:pPr>
      <w:r w:rsidRPr="00F745F4">
        <w:rPr>
          <w:rFonts w:eastAsia="Times New Roman" w:cs="Times New Roman"/>
          <w:szCs w:val="28"/>
          <w:lang w:eastAsia="ru-RU"/>
        </w:rPr>
        <w:t>Решение о назначении родителю (законному представителю) выплаты компенсации образовательная организация принимает в течение 7 рабочих дней.</w:t>
      </w:r>
    </w:p>
    <w:p w:rsidR="00F745F4" w:rsidRPr="00F745F4" w:rsidRDefault="00F745F4" w:rsidP="00F745F4">
      <w:pPr>
        <w:shd w:val="clear" w:color="auto" w:fill="FFFFFF"/>
        <w:ind w:firstLine="720"/>
        <w:rPr>
          <w:rFonts w:eastAsia="Times New Roman" w:cs="Times New Roman"/>
          <w:szCs w:val="28"/>
          <w:lang w:eastAsia="ru-RU"/>
        </w:rPr>
      </w:pPr>
      <w:r w:rsidRPr="00F745F4">
        <w:rPr>
          <w:rFonts w:eastAsia="Times New Roman" w:cs="Times New Roman"/>
          <w:szCs w:val="28"/>
          <w:lang w:eastAsia="ru-RU"/>
        </w:rPr>
        <w:t>Основанием для отказа в получении компенсации является представление неполного пакета документов, предусмотренных пунктом 2.1 раздела 2 Порядка.</w:t>
      </w:r>
    </w:p>
    <w:p w:rsidR="00F745F4" w:rsidRPr="00F745F4" w:rsidRDefault="00F745F4" w:rsidP="00F745F4">
      <w:pPr>
        <w:shd w:val="clear" w:color="auto" w:fill="FFFFFF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3.2. Руководитель образовательной организации на основании представленных родителями (законными представителями) ребёнка заявления на выплату компенсации и документов,</w:t>
      </w:r>
      <w:r w:rsidRPr="00F745F4">
        <w:rPr>
          <w:rFonts w:ascii="Calibri" w:eastAsia="Calibri" w:hAnsi="Calibri" w:cs="Times New Roman"/>
          <w:sz w:val="22"/>
        </w:rPr>
        <w:t xml:space="preserve"> </w:t>
      </w:r>
      <w:r w:rsidRPr="00F745F4">
        <w:rPr>
          <w:rFonts w:eastAsia="Calibri" w:cs="Times New Roman"/>
          <w:szCs w:val="28"/>
        </w:rPr>
        <w:t xml:space="preserve">указанных в пункте 2.1 раздела 2 Порядка, издаёт приказ о выплате компенсации с определением процента компенсации на каждого ребёнка. 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3.3. </w:t>
      </w:r>
      <w:r w:rsidRPr="00F745F4">
        <w:rPr>
          <w:rFonts w:eastAsia="Times New Roman" w:cs="Times New Roman"/>
          <w:color w:val="000000"/>
          <w:szCs w:val="28"/>
          <w:lang w:eastAsia="ru-RU"/>
        </w:rPr>
        <w:t>Выплата компенсации производится начиная с месяца, следующего за месяцем подачи заявления</w:t>
      </w:r>
      <w:r w:rsidRPr="00F745F4">
        <w:rPr>
          <w:rFonts w:ascii="Calibri" w:eastAsia="Calibri" w:hAnsi="Calibri" w:cs="Times New Roman"/>
          <w:sz w:val="22"/>
        </w:rPr>
        <w:t xml:space="preserve"> </w:t>
      </w:r>
      <w:r w:rsidRPr="00F745F4">
        <w:rPr>
          <w:rFonts w:eastAsia="Times New Roman" w:cs="Times New Roman"/>
          <w:color w:val="000000"/>
          <w:szCs w:val="28"/>
          <w:lang w:eastAsia="ru-RU"/>
        </w:rPr>
        <w:t>на выплату компенсации и документов,</w:t>
      </w:r>
      <w:r w:rsidRPr="00F745F4">
        <w:rPr>
          <w:rFonts w:eastAsia="Times New Roman" w:cs="Times New Roman"/>
          <w:szCs w:val="28"/>
          <w:lang w:eastAsia="ru-RU"/>
        </w:rPr>
        <w:t xml:space="preserve"> указанных в пункте 2.1 раздела 2 Порядка</w:t>
      </w:r>
      <w:r w:rsidRPr="00F745F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3.4. Компенсация ежемесячно выплачивается образовательной организацией родителю (законному представителю) ребёнка при условии внесения платы за присмотр и уход за детьми в соответствующей образовательной организации в течение месяца, следующего за месяцем, за который произведена плата за присмотр и уход за детьми в соответствующей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или извещением о плате за присмотр и уход за детьми в соответствующей образовательной организации, поступающим в бухгалтерию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При невнесении платы за присмотр и уход за детьми в</w:t>
      </w:r>
      <w:r w:rsidRPr="00F745F4">
        <w:rPr>
          <w:rFonts w:ascii="Calibri" w:eastAsia="Calibri" w:hAnsi="Calibri" w:cs="Times New Roman"/>
          <w:sz w:val="22"/>
        </w:rPr>
        <w:t xml:space="preserve"> </w:t>
      </w:r>
      <w:r w:rsidRPr="00F745F4">
        <w:rPr>
          <w:rFonts w:eastAsia="Calibri" w:cs="Times New Roman"/>
          <w:szCs w:val="28"/>
        </w:rPr>
        <w:t>соответствующей образовательной организации выплата компенсации приостанавливается.</w:t>
      </w:r>
    </w:p>
    <w:p w:rsidR="00F745F4" w:rsidRPr="00F745F4" w:rsidRDefault="00F745F4" w:rsidP="00F745F4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3.5. </w:t>
      </w:r>
      <w:r w:rsidRPr="00F745F4">
        <w:rPr>
          <w:rFonts w:eastAsia="Times New Roman" w:cs="Times New Roman"/>
          <w:color w:val="000000"/>
          <w:szCs w:val="28"/>
          <w:lang w:eastAsia="ru-RU"/>
        </w:rPr>
        <w:t xml:space="preserve">Выплата компенсации родителю (законному представителю) прекращается со дня, следующего за днём отчисления ребёнка из соответствующей образовательной организации. 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F745F4">
        <w:rPr>
          <w:rFonts w:eastAsia="Times New Roman" w:cs="Times New Roman"/>
          <w:color w:val="000000"/>
          <w:szCs w:val="28"/>
          <w:lang w:eastAsia="ru-RU"/>
        </w:rPr>
        <w:t xml:space="preserve">В случае изменений в составе семьи заявителя, достижения детьми возраста 18 лет, приобретения ими дееспособности в полном объёме или </w:t>
      </w:r>
      <w:r w:rsidRPr="00F745F4">
        <w:rPr>
          <w:rFonts w:eastAsia="Times New Roman" w:cs="Times New Roman"/>
          <w:color w:val="000000"/>
          <w:szCs w:val="28"/>
          <w:lang w:eastAsia="ru-RU"/>
        </w:rPr>
        <w:lastRenderedPageBreak/>
        <w:t>объявления их полностью дееспособными размер выплаты компенсации изменяется с месяца, следующего за месяцем, в котором произошли такие изменения.</w:t>
      </w:r>
    </w:p>
    <w:p w:rsidR="00F745F4" w:rsidRPr="00F745F4" w:rsidRDefault="00F745F4" w:rsidP="00F745F4">
      <w:pPr>
        <w:rPr>
          <w:rFonts w:eastAsia="Times New Roman" w:cs="Times New Roman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3.6. </w:t>
      </w:r>
      <w:r w:rsidRPr="00F745F4">
        <w:rPr>
          <w:rFonts w:eastAsia="Times New Roman" w:cs="Times New Roman"/>
          <w:szCs w:val="28"/>
          <w:lang w:eastAsia="ru-RU"/>
        </w:rPr>
        <w:t xml:space="preserve">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3.7. Образовательная организация определяет объём средств на выплату компенсации в целом и направляет заявку в муниципальный (государственный) орган, осуществляющий управление в сфере образования, до 15 числа текущего месяца.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3.8. Средства на выплату компенсации направляются образовательным организациям из областного бюджета муниципальными (государственными) органами, осуществляющими управление в сфере образования.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3.9. Дополнительные расходы, связанные с выплатой компенсации (банковские, почтовые услуги), за счёт средств областного бюджета не возмещаются.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3.10. Образовательная организация обязана обеспечить сохранность документов, касающихся назначения и выплаты компенсации.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3.11. Контроль за назначением и выплатой компенсации возлагается на муниципальные (государственные) органы, осуществляющие управление в сфере образования.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4. 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Особенности выплаты компенсации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при направлении родителями (законными представителями) средств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(части средств) материнского (семейного) капитала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на плату за</w:t>
      </w:r>
      <w:r w:rsidRPr="00F745F4">
        <w:rPr>
          <w:rFonts w:eastAsia="Calibri" w:cs="Times New Roman"/>
          <w:szCs w:val="28"/>
        </w:rPr>
        <w:t xml:space="preserve"> присмотр и уход за детьми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в соответствующей образовательной организации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4.1. Назначение </w:t>
      </w:r>
      <w:r w:rsidRPr="00F745F4">
        <w:rPr>
          <w:rFonts w:eastAsia="Times New Roman" w:cs="Times New Roman"/>
          <w:szCs w:val="28"/>
          <w:lang w:eastAsia="ru-RU"/>
        </w:rPr>
        <w:t xml:space="preserve">компенсации 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родителям (законным представителям) детей, направившим средства (часть средств) материнского (семейного) капитала на плату за</w:t>
      </w:r>
      <w:r w:rsidRPr="00F745F4">
        <w:rPr>
          <w:rFonts w:eastAsia="Calibri" w:cs="Times New Roman"/>
          <w:szCs w:val="28"/>
        </w:rPr>
        <w:t xml:space="preserve"> присмотр и уход за детьми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745F4">
        <w:rPr>
          <w:rFonts w:eastAsia="Calibri" w:cs="Times New Roman"/>
          <w:szCs w:val="28"/>
        </w:rPr>
        <w:t>в соответствующей образовательной организации,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745F4">
        <w:rPr>
          <w:rFonts w:eastAsia="Times New Roman" w:cs="Times New Roman"/>
          <w:szCs w:val="28"/>
          <w:lang w:eastAsia="ru-RU"/>
        </w:rPr>
        <w:t>осуществляется в соответствии с разделом 3 настоящего Порядка.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 xml:space="preserve">4.2. </w:t>
      </w:r>
      <w:r w:rsidRPr="00F745F4">
        <w:rPr>
          <w:rFonts w:eastAsia="Calibri" w:cs="Times New Roman"/>
          <w:szCs w:val="28"/>
        </w:rPr>
        <w:t xml:space="preserve">Компенсация 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родителям (законным представителям) детей, направившим средства (часть средств) материнского (семейного) капитала на плату за</w:t>
      </w:r>
      <w:r w:rsidRPr="00F745F4">
        <w:rPr>
          <w:rFonts w:eastAsia="Calibri" w:cs="Times New Roman"/>
          <w:szCs w:val="28"/>
        </w:rPr>
        <w:t xml:space="preserve"> присмотр и уход за детьми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745F4">
        <w:rPr>
          <w:rFonts w:eastAsia="Calibri" w:cs="Times New Roman"/>
          <w:szCs w:val="28"/>
        </w:rPr>
        <w:t>в соответствующей образовательной организации,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F745F4">
        <w:rPr>
          <w:rFonts w:eastAsia="Calibri" w:cs="Times New Roman"/>
          <w:szCs w:val="28"/>
        </w:rPr>
        <w:t>выплачивается ежеквартально образовательной организацией в течение месяца, следующего за кварталом, в котором произведена плата за присмотр и уход за детьми в соответствующей образовательной организации.</w:t>
      </w:r>
    </w:p>
    <w:p w:rsidR="00F745F4" w:rsidRPr="00F745F4" w:rsidRDefault="00F745F4" w:rsidP="00F745F4">
      <w:pPr>
        <w:shd w:val="clear" w:color="auto" w:fill="FFFFFF"/>
        <w:rPr>
          <w:rFonts w:eastAsia="Calibri" w:cs="Times New Roman"/>
          <w:szCs w:val="28"/>
        </w:rPr>
      </w:pPr>
    </w:p>
    <w:p w:rsidR="00727C2F" w:rsidRDefault="00727C2F" w:rsidP="00F745F4">
      <w:pPr>
        <w:ind w:firstLine="0"/>
      </w:pPr>
    </w:p>
    <w:sectPr w:rsidR="00727C2F" w:rsidSect="006772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EA" w:rsidRDefault="007C43EA" w:rsidP="00727C2F">
      <w:r>
        <w:separator/>
      </w:r>
    </w:p>
  </w:endnote>
  <w:endnote w:type="continuationSeparator" w:id="1">
    <w:p w:rsidR="007C43EA" w:rsidRDefault="007C43EA" w:rsidP="007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2F" w:rsidRDefault="00727C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F745F4" w:rsidTr="00F745F4">
      <w:tc>
        <w:tcPr>
          <w:tcW w:w="3333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left"/>
            <w:rPr>
              <w:rFonts w:cs="Times New Roman"/>
              <w:color w:val="808080"/>
              <w:sz w:val="18"/>
            </w:rPr>
          </w:pPr>
          <w:r w:rsidRPr="00F745F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745F4">
            <w:rPr>
              <w:rFonts w:cs="Times New Roman"/>
              <w:color w:val="808080"/>
              <w:sz w:val="18"/>
            </w:rPr>
            <w:t xml:space="preserve">Страница 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PAGE </w:instrText>
          </w:r>
          <w:r w:rsidR="00921D2C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58642E">
            <w:rPr>
              <w:rFonts w:cs="Times New Roman"/>
              <w:noProof/>
              <w:color w:val="808080"/>
              <w:sz w:val="18"/>
            </w:rPr>
            <w:t>5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end"/>
          </w:r>
          <w:r w:rsidRPr="00F745F4">
            <w:rPr>
              <w:rFonts w:cs="Times New Roman"/>
              <w:color w:val="808080"/>
              <w:sz w:val="18"/>
            </w:rPr>
            <w:t xml:space="preserve"> из 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921D2C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58642E">
            <w:rPr>
              <w:rFonts w:cs="Times New Roman"/>
              <w:noProof/>
              <w:color w:val="808080"/>
              <w:sz w:val="18"/>
            </w:rPr>
            <w:t>5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727C2F" w:rsidRPr="00F745F4" w:rsidRDefault="00727C2F" w:rsidP="00F745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379"/>
      <w:gridCol w:w="3191"/>
    </w:tblGrid>
    <w:tr w:rsidR="00F745F4" w:rsidTr="00F745F4">
      <w:tc>
        <w:tcPr>
          <w:tcW w:w="3333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left"/>
            <w:rPr>
              <w:rFonts w:cs="Times New Roman"/>
              <w:color w:val="808080"/>
              <w:sz w:val="18"/>
            </w:rPr>
          </w:pPr>
          <w:bookmarkStart w:id="1" w:name="_GoBack" w:colFirst="1" w:colLast="1"/>
          <w:r w:rsidRPr="00F745F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745F4">
            <w:rPr>
              <w:rFonts w:cs="Times New Roman"/>
              <w:color w:val="808080"/>
              <w:sz w:val="18"/>
            </w:rPr>
            <w:t xml:space="preserve">Страница 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PAGE </w:instrText>
          </w:r>
          <w:r w:rsidR="00921D2C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58642E">
            <w:rPr>
              <w:rFonts w:cs="Times New Roman"/>
              <w:noProof/>
              <w:color w:val="808080"/>
              <w:sz w:val="18"/>
            </w:rPr>
            <w:t>1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end"/>
          </w:r>
          <w:r w:rsidRPr="00F745F4">
            <w:rPr>
              <w:rFonts w:cs="Times New Roman"/>
              <w:color w:val="808080"/>
              <w:sz w:val="18"/>
            </w:rPr>
            <w:t xml:space="preserve"> из 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921D2C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58642E">
            <w:rPr>
              <w:rFonts w:cs="Times New Roman"/>
              <w:noProof/>
              <w:color w:val="808080"/>
              <w:sz w:val="18"/>
            </w:rPr>
            <w:t>5</w:t>
          </w:r>
          <w:r w:rsidR="00921D2C" w:rsidRPr="00F745F4">
            <w:rPr>
              <w:rFonts w:cs="Times New Roman"/>
              <w:color w:val="808080"/>
              <w:sz w:val="18"/>
            </w:rPr>
            <w:fldChar w:fldCharType="end"/>
          </w:r>
        </w:p>
      </w:tc>
      <w:bookmarkEnd w:id="1"/>
    </w:tr>
  </w:tbl>
  <w:p w:rsidR="00727C2F" w:rsidRPr="00F745F4" w:rsidRDefault="00727C2F" w:rsidP="00F745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EA" w:rsidRDefault="007C43EA" w:rsidP="00727C2F">
      <w:r>
        <w:separator/>
      </w:r>
    </w:p>
  </w:footnote>
  <w:footnote w:type="continuationSeparator" w:id="1">
    <w:p w:rsidR="007C43EA" w:rsidRDefault="007C43EA" w:rsidP="007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2F" w:rsidRDefault="00727C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2F" w:rsidRPr="00F745F4" w:rsidRDefault="00727C2F" w:rsidP="00F745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2F" w:rsidRDefault="00727C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D20"/>
    <w:multiLevelType w:val="hybridMultilevel"/>
    <w:tmpl w:val="4F8C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04E"/>
    <w:multiLevelType w:val="multilevel"/>
    <w:tmpl w:val="F2D805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AB1"/>
    <w:rsid w:val="000E6E71"/>
    <w:rsid w:val="002A5E54"/>
    <w:rsid w:val="002B1A64"/>
    <w:rsid w:val="002B5313"/>
    <w:rsid w:val="0039434D"/>
    <w:rsid w:val="003D09B1"/>
    <w:rsid w:val="004D67B6"/>
    <w:rsid w:val="0058642E"/>
    <w:rsid w:val="005A2D0F"/>
    <w:rsid w:val="0061602F"/>
    <w:rsid w:val="00677263"/>
    <w:rsid w:val="006838B1"/>
    <w:rsid w:val="007053C2"/>
    <w:rsid w:val="00727C2F"/>
    <w:rsid w:val="00762431"/>
    <w:rsid w:val="007C43EA"/>
    <w:rsid w:val="00891DB0"/>
    <w:rsid w:val="008C6121"/>
    <w:rsid w:val="00921D2C"/>
    <w:rsid w:val="009B12FA"/>
    <w:rsid w:val="00A640AA"/>
    <w:rsid w:val="00A7700C"/>
    <w:rsid w:val="00A86467"/>
    <w:rsid w:val="00BD6AB1"/>
    <w:rsid w:val="00C00DC8"/>
    <w:rsid w:val="00CC0FED"/>
    <w:rsid w:val="00CC2D7F"/>
    <w:rsid w:val="00D240EC"/>
    <w:rsid w:val="00D727BD"/>
    <w:rsid w:val="00DF3C95"/>
    <w:rsid w:val="00EA46E0"/>
    <w:rsid w:val="00F745F4"/>
    <w:rsid w:val="00F74694"/>
    <w:rsid w:val="00FA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C2F"/>
  </w:style>
  <w:style w:type="paragraph" w:styleId="a6">
    <w:name w:val="footer"/>
    <w:basedOn w:val="a"/>
    <w:link w:val="a7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C2F"/>
  </w:style>
  <w:style w:type="paragraph" w:styleId="a8">
    <w:name w:val="Body Text"/>
    <w:basedOn w:val="a"/>
    <w:link w:val="a9"/>
    <w:semiHidden/>
    <w:rsid w:val="00727C2F"/>
    <w:pPr>
      <w:overflowPunct w:val="0"/>
      <w:autoSpaceDE w:val="0"/>
      <w:autoSpaceDN w:val="0"/>
      <w:adjustRightInd w:val="0"/>
      <w:ind w:firstLine="567"/>
      <w:textAlignment w:val="baseline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27C2F"/>
    <w:rPr>
      <w:rFonts w:eastAsia="Times New Roman" w:cs="Times New Roman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70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C2F"/>
  </w:style>
  <w:style w:type="paragraph" w:styleId="a6">
    <w:name w:val="footer"/>
    <w:basedOn w:val="a"/>
    <w:link w:val="a7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C2F"/>
  </w:style>
  <w:style w:type="paragraph" w:styleId="a8">
    <w:name w:val="Body Text"/>
    <w:basedOn w:val="a"/>
    <w:link w:val="a9"/>
    <w:semiHidden/>
    <w:rsid w:val="00727C2F"/>
    <w:pPr>
      <w:overflowPunct w:val="0"/>
      <w:autoSpaceDE w:val="0"/>
      <w:autoSpaceDN w:val="0"/>
      <w:adjustRightInd w:val="0"/>
      <w:ind w:firstLine="567"/>
      <w:textAlignment w:val="baseline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27C2F"/>
    <w:rPr>
      <w:rFonts w:eastAsia="Times New Roman" w:cs="Times New Roman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70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/>
    <dateminusta xmlns="081b8c99-5a1b-4ba1-9a3e-0d0cea83319e" xsi:nil="true"/>
    <numik xmlns="af44e648-6311-40f1-ad37-1234555fd9ba" xsi:nil="true"/>
    <kind xmlns="e2080b48-eafa-461e-b501-38555d38caa1"/>
    <num xmlns="af44e648-6311-40f1-ad37-1234555fd9ba" xsi:nil="true"/>
    <approvaldate xmlns="081b8c99-5a1b-4ba1-9a3e-0d0cea83319e"/>
    <bigtitle xmlns="a853e5a8-fa1e-4dd3-a1b5-1604bfb35b05" xsi:nil="true"/>
    <NMinusta xmlns="081b8c99-5a1b-4ba1-9a3e-0d0cea83319e" xsi:nil="true"/>
    <link xmlns="a853e5a8-fa1e-4dd3-a1b5-1604bfb35b05" xsi:nil="true"/>
    <islastredaction xmlns="081b8c99-5a1b-4ba1-9a3e-0d0cea83319e" xsi:nil="true"/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/>
    <organ xmlns="67a9cb4f-e58d-445a-8e0b-2b8d792f9e38"/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/>
    <dateedition xmlns="081b8c99-5a1b-4ba1-9a3e-0d0cea83319e" xsi:nil="true"/>
    <operinform xmlns="081b8c99-5a1b-4ba1-9a3e-0d0cea83319e" xsi:nil="true"/>
    <beginactiondate xmlns="a853e5a8-fa1e-4dd3-a1b5-1604bfb35b05" xsi:nil="true"/>
  </documentManagement>
</p:properties>
</file>

<file path=customXml/itemProps1.xml><?xml version="1.0" encoding="utf-8"?>
<ds:datastoreItem xmlns:ds="http://schemas.openxmlformats.org/officeDocument/2006/customXml" ds:itemID="{3FF1E5A0-E51F-4835-AA3B-37BB214E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AD013-C84D-4102-9C76-92349BDD3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03569-89E5-4321-8695-A3F10D1101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www.PHILka.RU</cp:lastModifiedBy>
  <cp:revision>2</cp:revision>
  <cp:lastPrinted>2014-09-01T09:04:00Z</cp:lastPrinted>
  <dcterms:created xsi:type="dcterms:W3CDTF">2014-09-01T09:05:00Z</dcterms:created>
  <dcterms:modified xsi:type="dcterms:W3CDTF">2014-09-01T09:05:00Z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