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BC" w:rsidRPr="009C01CB" w:rsidRDefault="00F14857" w:rsidP="009C0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1BC" w:rsidRPr="009C01C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1C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1C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9C01CB" w:rsidRDefault="006E3AA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 xml:space="preserve">утаев                    </w:t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701BC" w:rsidRPr="009C01CB">
        <w:rPr>
          <w:rFonts w:ascii="Times New Roman" w:hAnsi="Times New Roman" w:cs="Times New Roman"/>
          <w:sz w:val="24"/>
          <w:szCs w:val="24"/>
        </w:rPr>
        <w:t>"______" ______________ _______ г.</w:t>
      </w:r>
    </w:p>
    <w:p w:rsidR="006E3AAC" w:rsidRPr="009C01CB" w:rsidRDefault="006E3AAC" w:rsidP="009C01C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8CE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CB">
        <w:rPr>
          <w:rFonts w:ascii="Times New Roman" w:hAnsi="Times New Roman" w:cs="Times New Roman"/>
          <w:sz w:val="24"/>
          <w:szCs w:val="24"/>
        </w:rPr>
        <w:t>Муниципальное дошколь</w:t>
      </w:r>
      <w:r w:rsidR="00FD772F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Pr="009C01CB">
        <w:rPr>
          <w:rFonts w:ascii="Times New Roman" w:hAnsi="Times New Roman" w:cs="Times New Roman"/>
          <w:sz w:val="24"/>
          <w:szCs w:val="24"/>
        </w:rPr>
        <w:t>етский сад № 2</w:t>
      </w:r>
      <w:r w:rsidR="006E3AAC" w:rsidRPr="009C01CB">
        <w:rPr>
          <w:rFonts w:ascii="Times New Roman" w:hAnsi="Times New Roman" w:cs="Times New Roman"/>
          <w:sz w:val="24"/>
          <w:szCs w:val="24"/>
        </w:rPr>
        <w:t>7</w:t>
      </w:r>
      <w:r w:rsidRPr="009C01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E3AAC" w:rsidRPr="009C01C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9C01CB">
        <w:rPr>
          <w:rFonts w:ascii="Times New Roman" w:hAnsi="Times New Roman" w:cs="Times New Roman"/>
          <w:sz w:val="24"/>
          <w:szCs w:val="24"/>
        </w:rPr>
        <w:t>»</w:t>
      </w:r>
      <w:r w:rsidR="00E70BAA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</w:t>
      </w:r>
      <w:r w:rsidRPr="009C01CB">
        <w:rPr>
          <w:rFonts w:ascii="Times New Roman" w:hAnsi="Times New Roman" w:cs="Times New Roman"/>
          <w:sz w:val="24"/>
          <w:szCs w:val="24"/>
        </w:rPr>
        <w:t>, осуществляющ</w:t>
      </w:r>
      <w:r w:rsidR="00E648CE" w:rsidRPr="009C01CB">
        <w:rPr>
          <w:rFonts w:ascii="Times New Roman" w:hAnsi="Times New Roman" w:cs="Times New Roman"/>
          <w:sz w:val="24"/>
          <w:szCs w:val="24"/>
        </w:rPr>
        <w:t xml:space="preserve">ее образовательную </w:t>
      </w:r>
      <w:r w:rsidRPr="009C01CB">
        <w:rPr>
          <w:rFonts w:ascii="Times New Roman" w:hAnsi="Times New Roman" w:cs="Times New Roman"/>
          <w:sz w:val="24"/>
          <w:szCs w:val="24"/>
        </w:rPr>
        <w:t>деятельность  (далее  -  образовательная организац</w:t>
      </w:r>
      <w:r w:rsidR="00E70BAA">
        <w:rPr>
          <w:rFonts w:ascii="Times New Roman" w:hAnsi="Times New Roman" w:cs="Times New Roman"/>
          <w:sz w:val="24"/>
          <w:szCs w:val="24"/>
        </w:rPr>
        <w:t>ия) на основании лицензии от "10</w:t>
      </w:r>
      <w:r w:rsidRPr="009C01CB">
        <w:rPr>
          <w:rFonts w:ascii="Times New Roman" w:hAnsi="Times New Roman" w:cs="Times New Roman"/>
          <w:sz w:val="24"/>
          <w:szCs w:val="24"/>
        </w:rPr>
        <w:t xml:space="preserve">" </w:t>
      </w:r>
      <w:r w:rsidR="00E70BAA">
        <w:rPr>
          <w:rFonts w:ascii="Times New Roman" w:hAnsi="Times New Roman" w:cs="Times New Roman"/>
          <w:sz w:val="24"/>
          <w:szCs w:val="24"/>
        </w:rPr>
        <w:t>февраля</w:t>
      </w:r>
      <w:r w:rsidRPr="009C01CB">
        <w:rPr>
          <w:rFonts w:ascii="Times New Roman" w:hAnsi="Times New Roman" w:cs="Times New Roman"/>
          <w:sz w:val="24"/>
          <w:szCs w:val="24"/>
        </w:rPr>
        <w:t xml:space="preserve"> 201</w:t>
      </w:r>
      <w:r w:rsidR="00E70BAA">
        <w:rPr>
          <w:rFonts w:ascii="Times New Roman" w:hAnsi="Times New Roman" w:cs="Times New Roman"/>
          <w:sz w:val="24"/>
          <w:szCs w:val="24"/>
        </w:rPr>
        <w:t>6</w:t>
      </w:r>
      <w:r w:rsidRPr="009C01CB">
        <w:rPr>
          <w:rFonts w:ascii="Times New Roman" w:hAnsi="Times New Roman" w:cs="Times New Roman"/>
          <w:sz w:val="24"/>
          <w:szCs w:val="24"/>
        </w:rPr>
        <w:t xml:space="preserve"> г. N </w:t>
      </w:r>
      <w:r w:rsidR="00E70BAA">
        <w:rPr>
          <w:rFonts w:ascii="Times New Roman" w:hAnsi="Times New Roman" w:cs="Times New Roman"/>
          <w:sz w:val="24"/>
          <w:szCs w:val="24"/>
        </w:rPr>
        <w:t>68/16</w:t>
      </w:r>
      <w:r w:rsidRPr="009C01CB">
        <w:rPr>
          <w:rFonts w:ascii="Times New Roman" w:hAnsi="Times New Roman" w:cs="Times New Roman"/>
          <w:sz w:val="24"/>
          <w:szCs w:val="24"/>
        </w:rPr>
        <w:t>,</w:t>
      </w:r>
      <w:r w:rsidR="00F4016E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9C01CB">
        <w:rPr>
          <w:rFonts w:ascii="Times New Roman" w:hAnsi="Times New Roman" w:cs="Times New Roman"/>
          <w:sz w:val="24"/>
          <w:szCs w:val="24"/>
        </w:rPr>
        <w:t>выданной Департаментом образования Ярославской области, именуем</w:t>
      </w:r>
      <w:r w:rsidR="00F4016E" w:rsidRPr="009C01CB">
        <w:rPr>
          <w:rFonts w:ascii="Times New Roman" w:hAnsi="Times New Roman" w:cs="Times New Roman"/>
          <w:sz w:val="24"/>
          <w:szCs w:val="24"/>
        </w:rPr>
        <w:t>ое</w:t>
      </w:r>
      <w:r w:rsidRPr="009C01CB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</w:t>
      </w:r>
      <w:proofErr w:type="spellStart"/>
      <w:r w:rsidR="006E3AAC" w:rsidRPr="009C01CB">
        <w:rPr>
          <w:rFonts w:ascii="Times New Roman" w:hAnsi="Times New Roman" w:cs="Times New Roman"/>
          <w:sz w:val="24"/>
          <w:szCs w:val="24"/>
        </w:rPr>
        <w:t>Махаловой</w:t>
      </w:r>
      <w:proofErr w:type="spellEnd"/>
      <w:r w:rsidR="006E3AAC" w:rsidRPr="009C01CB">
        <w:rPr>
          <w:rFonts w:ascii="Times New Roman" w:hAnsi="Times New Roman" w:cs="Times New Roman"/>
          <w:sz w:val="24"/>
          <w:szCs w:val="24"/>
        </w:rPr>
        <w:t xml:space="preserve"> Татьяны Владимировны</w:t>
      </w:r>
      <w:r w:rsidRPr="009C01CB">
        <w:rPr>
          <w:rFonts w:ascii="Times New Roman" w:hAnsi="Times New Roman" w:cs="Times New Roman"/>
          <w:sz w:val="24"/>
          <w:szCs w:val="24"/>
        </w:rPr>
        <w:t>, дей</w:t>
      </w:r>
      <w:r w:rsidR="009C01CB" w:rsidRPr="009C01CB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F4016E" w:rsidRPr="009C01CB">
        <w:rPr>
          <w:rFonts w:ascii="Times New Roman" w:hAnsi="Times New Roman" w:cs="Times New Roman"/>
          <w:sz w:val="24"/>
          <w:szCs w:val="24"/>
        </w:rPr>
        <w:t>Устава, и____________________________________________</w:t>
      </w:r>
      <w:r w:rsidR="00E648CE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="009C01CB" w:rsidRPr="009C01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48CE" w:rsidRPr="009C01CB">
        <w:rPr>
          <w:rFonts w:ascii="Times New Roman" w:hAnsi="Times New Roman" w:cs="Times New Roman"/>
          <w:sz w:val="24"/>
          <w:szCs w:val="24"/>
        </w:rPr>
        <w:t>(фамилия, имя, отчество (при наличии)/наименование представителя Заказчика)</w:t>
      </w:r>
      <w:proofErr w:type="gramEnd"/>
    </w:p>
    <w:p w:rsidR="00E701BC" w:rsidRPr="009C01CB" w:rsidRDefault="006E3AA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и</w:t>
      </w:r>
      <w:r w:rsidR="00E701BC" w:rsidRPr="009C01CB">
        <w:rPr>
          <w:rFonts w:ascii="Times New Roman" w:hAnsi="Times New Roman" w:cs="Times New Roman"/>
          <w:sz w:val="24"/>
          <w:szCs w:val="24"/>
        </w:rPr>
        <w:t>менуем</w:t>
      </w:r>
      <w:r w:rsidRPr="009C01CB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C01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1CB">
        <w:rPr>
          <w:rFonts w:ascii="Times New Roman" w:hAnsi="Times New Roman" w:cs="Times New Roman"/>
          <w:sz w:val="24"/>
          <w:szCs w:val="24"/>
        </w:rPr>
        <w:t xml:space="preserve">) </w:t>
      </w:r>
      <w:r w:rsidR="00B1083C" w:rsidRPr="009C01CB">
        <w:rPr>
          <w:rFonts w:ascii="Times New Roman" w:hAnsi="Times New Roman" w:cs="Times New Roman"/>
          <w:sz w:val="24"/>
          <w:szCs w:val="24"/>
        </w:rPr>
        <w:t>в дальнейшем «</w:t>
      </w:r>
      <w:r w:rsidR="00E701BC" w:rsidRPr="009C01CB">
        <w:rPr>
          <w:rFonts w:ascii="Times New Roman" w:hAnsi="Times New Roman" w:cs="Times New Roman"/>
          <w:sz w:val="24"/>
          <w:szCs w:val="24"/>
        </w:rPr>
        <w:t>Заказчик</w:t>
      </w:r>
      <w:r w:rsidR="00F4016E" w:rsidRPr="009C01CB">
        <w:rPr>
          <w:rFonts w:ascii="Times New Roman" w:hAnsi="Times New Roman" w:cs="Times New Roman"/>
          <w:sz w:val="24"/>
          <w:szCs w:val="24"/>
        </w:rPr>
        <w:t xml:space="preserve">», </w:t>
      </w:r>
      <w:r w:rsidR="00E701BC" w:rsidRPr="009C01CB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_______________________________________________________</w:t>
      </w:r>
      <w:r w:rsidR="00F4016E" w:rsidRPr="009C01CB">
        <w:rPr>
          <w:rFonts w:ascii="Times New Roman" w:hAnsi="Times New Roman" w:cs="Times New Roman"/>
          <w:sz w:val="24"/>
          <w:szCs w:val="24"/>
        </w:rPr>
        <w:t>________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4016E" w:rsidRPr="009C01CB">
        <w:rPr>
          <w:rFonts w:ascii="Times New Roman" w:hAnsi="Times New Roman" w:cs="Times New Roman"/>
          <w:sz w:val="24"/>
          <w:szCs w:val="24"/>
        </w:rPr>
        <w:t>_____________________</w:t>
      </w:r>
      <w:r w:rsidRPr="009C01CB">
        <w:rPr>
          <w:rFonts w:ascii="Times New Roman" w:hAnsi="Times New Roman" w:cs="Times New Roman"/>
          <w:sz w:val="24"/>
          <w:szCs w:val="24"/>
        </w:rPr>
        <w:t>,</w:t>
      </w:r>
    </w:p>
    <w:p w:rsidR="00E701BC" w:rsidRPr="009C01CB" w:rsidRDefault="00E701BC" w:rsidP="009C01C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C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701BC" w:rsidRPr="009C01CB" w:rsidRDefault="00E701BC" w:rsidP="009C01C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E701BC" w:rsidRPr="009C01CB" w:rsidRDefault="006E3AA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и</w:t>
      </w:r>
      <w:r w:rsidR="00B1083C" w:rsidRPr="009C01CB">
        <w:rPr>
          <w:rFonts w:ascii="Times New Roman" w:hAnsi="Times New Roman" w:cs="Times New Roman"/>
          <w:sz w:val="24"/>
          <w:szCs w:val="24"/>
        </w:rPr>
        <w:t>менуем</w:t>
      </w:r>
      <w:r w:rsidRPr="009C01CB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Pr="009C01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1CB">
        <w:rPr>
          <w:rFonts w:ascii="Times New Roman" w:hAnsi="Times New Roman" w:cs="Times New Roman"/>
          <w:sz w:val="24"/>
          <w:szCs w:val="24"/>
        </w:rPr>
        <w:t>)</w:t>
      </w:r>
      <w:r w:rsidR="00B1083C" w:rsidRPr="009C01CB">
        <w:rPr>
          <w:rFonts w:ascii="Times New Roman" w:hAnsi="Times New Roman" w:cs="Times New Roman"/>
          <w:sz w:val="24"/>
          <w:szCs w:val="24"/>
        </w:rPr>
        <w:t xml:space="preserve"> в  дальнейшем  «</w:t>
      </w:r>
      <w:r w:rsidR="00E701BC" w:rsidRPr="009C01CB">
        <w:rPr>
          <w:rFonts w:ascii="Times New Roman" w:hAnsi="Times New Roman" w:cs="Times New Roman"/>
          <w:sz w:val="24"/>
          <w:szCs w:val="24"/>
        </w:rPr>
        <w:t>Восп</w:t>
      </w:r>
      <w:r w:rsidR="00B1083C" w:rsidRPr="009C01CB">
        <w:rPr>
          <w:rFonts w:ascii="Times New Roman" w:hAnsi="Times New Roman" w:cs="Times New Roman"/>
          <w:sz w:val="24"/>
          <w:szCs w:val="24"/>
        </w:rPr>
        <w:t>итанник»</w:t>
      </w:r>
      <w:r w:rsidR="00E701BC" w:rsidRPr="009C01CB">
        <w:rPr>
          <w:rFonts w:ascii="Times New Roman" w:hAnsi="Times New Roman" w:cs="Times New Roman"/>
          <w:sz w:val="24"/>
          <w:szCs w:val="24"/>
        </w:rPr>
        <w:t>,   совместно   именуемые   Стороны, заключили настоящий Договор о нижеследующем: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C01C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F4016E" w:rsidRPr="009C01CB">
        <w:rPr>
          <w:rFonts w:ascii="Times New Roman" w:hAnsi="Times New Roman" w:cs="Times New Roman"/>
          <w:sz w:val="24"/>
          <w:szCs w:val="24"/>
        </w:rPr>
        <w:t>- очная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9C01C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F4016E" w:rsidRPr="009C01CB">
        <w:rPr>
          <w:rFonts w:ascii="Times New Roman" w:hAnsi="Times New Roman" w:cs="Times New Roman"/>
          <w:sz w:val="24"/>
          <w:szCs w:val="24"/>
        </w:rPr>
        <w:t>–</w:t>
      </w:r>
      <w:r w:rsidR="008C5B9E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="00E604CF" w:rsidRPr="009C01C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F4016E" w:rsidRPr="009C01CB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r w:rsidR="00E604CF" w:rsidRPr="009C01C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9C01CB">
        <w:rPr>
          <w:rFonts w:ascii="Times New Roman" w:hAnsi="Times New Roman" w:cs="Times New Roman"/>
          <w:b/>
          <w:sz w:val="24"/>
          <w:szCs w:val="24"/>
        </w:rPr>
        <w:t>__________</w:t>
      </w:r>
      <w:r w:rsidRPr="009C01CB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9C01CB">
        <w:rPr>
          <w:rFonts w:ascii="Times New Roman" w:hAnsi="Times New Roman" w:cs="Times New Roman"/>
          <w:i/>
          <w:sz w:val="24"/>
          <w:szCs w:val="24"/>
          <w:u w:val="single"/>
        </w:rPr>
        <w:t>полный день</w:t>
      </w:r>
      <w:r w:rsidR="00B1083C" w:rsidRPr="009C01CB">
        <w:rPr>
          <w:rFonts w:ascii="Times New Roman" w:hAnsi="Times New Roman" w:cs="Times New Roman"/>
          <w:i/>
          <w:sz w:val="24"/>
          <w:szCs w:val="24"/>
          <w:u w:val="single"/>
        </w:rPr>
        <w:t xml:space="preserve"> (12-часового пребывания)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9C01CB" w:rsidRPr="009C01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B1083C" w:rsidRPr="009C0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01C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CB">
        <w:rPr>
          <w:rFonts w:ascii="Times New Roman" w:hAnsi="Times New Roman" w:cs="Times New Roman"/>
          <w:sz w:val="24"/>
          <w:szCs w:val="24"/>
        </w:rPr>
        <w:t>(направленность группы (</w:t>
      </w:r>
      <w:proofErr w:type="spellStart"/>
      <w:r w:rsidRPr="009C01CB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C01CB">
        <w:rPr>
          <w:rFonts w:ascii="Times New Roman" w:hAnsi="Times New Roman" w:cs="Times New Roman"/>
          <w:sz w:val="24"/>
          <w:szCs w:val="24"/>
        </w:rPr>
        <w:t>, компенсирующая, комбинированная, оздоровительная)</w:t>
      </w:r>
      <w:proofErr w:type="gramEnd"/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C01CB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701BC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9C01CB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FD3611" w:rsidRDefault="00FD3611" w:rsidP="00FD3611">
      <w:pPr>
        <w:pStyle w:val="Default"/>
        <w:ind w:firstLine="708"/>
        <w:jc w:val="both"/>
      </w:pPr>
      <w:r>
        <w:t xml:space="preserve">2.1.3. Администрация ДОУ имеет право объединять группы в случае производственной необходимости (в связи с низкой наполняемостью групп, отпуском воспитателей, на время ремонта и др.) в течение учебного года в связи с низкой наполняемостью групп (с учётом наложенных карантинов и возраста детей). </w:t>
      </w:r>
    </w:p>
    <w:p w:rsidR="00FD3611" w:rsidRDefault="00FD361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611" w:rsidRPr="009C01CB" w:rsidRDefault="00FD361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lastRenderedPageBreak/>
        <w:t>2.2. Заказчик вправе: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701BC" w:rsidRPr="009C01C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701BC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E701BC" w:rsidRPr="009C01C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A422D" w:rsidRPr="00CA422D" w:rsidRDefault="00CA422D" w:rsidP="00E17E8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A422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422D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E17E83">
        <w:rPr>
          <w:rFonts w:ascii="Times New Roman" w:hAnsi="Times New Roman" w:cs="Times New Roman"/>
          <w:sz w:val="24"/>
          <w:szCs w:val="24"/>
        </w:rPr>
        <w:t xml:space="preserve"> </w:t>
      </w:r>
      <w:r w:rsidRPr="00CA422D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E17E83">
        <w:rPr>
          <w:rFonts w:ascii="Times New Roman" w:hAnsi="Times New Roman" w:cs="Times New Roman"/>
          <w:sz w:val="24"/>
          <w:szCs w:val="24"/>
        </w:rPr>
        <w:t>1 месяца.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сбалансированным </w:t>
      </w:r>
      <w:r w:rsidR="008C5B9E" w:rsidRPr="009C01CB">
        <w:rPr>
          <w:rFonts w:ascii="Times New Roman" w:hAnsi="Times New Roman" w:cs="Times New Roman"/>
          <w:sz w:val="24"/>
          <w:szCs w:val="24"/>
        </w:rPr>
        <w:t xml:space="preserve">четырёхразовым </w:t>
      </w:r>
      <w:r w:rsidRPr="009C01CB">
        <w:rPr>
          <w:rFonts w:ascii="Times New Roman" w:hAnsi="Times New Roman" w:cs="Times New Roman"/>
          <w:sz w:val="24"/>
          <w:szCs w:val="24"/>
        </w:rPr>
        <w:lastRenderedPageBreak/>
        <w:t xml:space="preserve">питанием </w:t>
      </w:r>
      <w:r w:rsidR="00B07DD6" w:rsidRPr="009C01CB">
        <w:rPr>
          <w:rFonts w:ascii="Times New Roman" w:hAnsi="Times New Roman" w:cs="Times New Roman"/>
          <w:sz w:val="24"/>
          <w:szCs w:val="24"/>
        </w:rPr>
        <w:t>в соответствии с режимом дня.</w:t>
      </w:r>
    </w:p>
    <w:p w:rsidR="00E701BC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A31031" w:rsidRPr="009C01CB" w:rsidRDefault="00A31031" w:rsidP="00A3103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031">
        <w:rPr>
          <w:rFonts w:ascii="Times New Roman" w:hAnsi="Times New Roman" w:cs="Times New Roman"/>
          <w:sz w:val="24"/>
          <w:szCs w:val="24"/>
        </w:rPr>
        <w:t xml:space="preserve">    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Pr="00A31031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31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0" w:history="1">
        <w:r w:rsidRPr="00A31031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A31031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31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31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9D5A9C">
        <w:rPr>
          <w:rFonts w:ascii="Times New Roman" w:hAnsi="Times New Roman" w:cs="Times New Roman"/>
          <w:sz w:val="24"/>
          <w:szCs w:val="24"/>
        </w:rPr>
        <w:t>3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="00E701BC" w:rsidRPr="009C01C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E701BC" w:rsidRPr="009C01C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2.4.2. Своевременно вносить плату в размере и п</w:t>
      </w:r>
      <w:r w:rsidR="00B07DD6" w:rsidRPr="009C01CB">
        <w:rPr>
          <w:rFonts w:ascii="Times New Roman" w:hAnsi="Times New Roman" w:cs="Times New Roman"/>
          <w:sz w:val="24"/>
          <w:szCs w:val="24"/>
        </w:rPr>
        <w:t xml:space="preserve">орядке, </w:t>
      </w:r>
      <w:proofErr w:type="gramStart"/>
      <w:r w:rsidR="00B07DD6" w:rsidRPr="009C01C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B07DD6" w:rsidRPr="009C01CB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07DD6" w:rsidRPr="009C01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07DD6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9C01CB">
        <w:rPr>
          <w:rFonts w:ascii="Times New Roman" w:hAnsi="Times New Roman" w:cs="Times New Roman"/>
          <w:sz w:val="24"/>
          <w:szCs w:val="24"/>
        </w:rPr>
        <w:t>настоящего Договора за присмотр и уход за Воспитанником.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>, предусмотренные уставом</w:t>
      </w:r>
      <w:r w:rsidR="00B07DD6" w:rsidRPr="009C01CB">
        <w:rPr>
          <w:rFonts w:ascii="Times New Roman" w:hAnsi="Times New Roman" w:cs="Times New Roman"/>
          <w:sz w:val="24"/>
          <w:szCs w:val="24"/>
        </w:rPr>
        <w:t xml:space="preserve"> и локальными актами </w:t>
      </w:r>
      <w:r w:rsidRPr="009C01C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9C01CB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9C01C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9C01C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9C01CB">
        <w:rPr>
          <w:rFonts w:ascii="Times New Roman" w:hAnsi="Times New Roman" w:cs="Times New Roman"/>
          <w:sz w:val="24"/>
          <w:szCs w:val="24"/>
        </w:rPr>
        <w:t xml:space="preserve">3.1. </w:t>
      </w:r>
      <w:r w:rsidR="00140F1B" w:rsidRPr="009C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услуг Исполнителя по присмотру и уходу за Воспитанником (далее – родительская плата) составляет </w:t>
      </w:r>
      <w:r w:rsidR="0015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140</w:t>
      </w:r>
      <w:r w:rsidR="00BF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0</w:t>
      </w:r>
      <w:r w:rsidR="00140F1B" w:rsidRPr="009C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копеек в день.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9C01CB">
        <w:rPr>
          <w:rFonts w:ascii="Times New Roman" w:hAnsi="Times New Roman" w:cs="Times New Roman"/>
          <w:i/>
          <w:sz w:val="24"/>
          <w:szCs w:val="24"/>
          <w:u w:val="single"/>
        </w:rPr>
        <w:t>ежемесячно</w:t>
      </w:r>
      <w:r w:rsidRPr="009C01CB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 </w:t>
      </w:r>
      <w:hyperlink w:anchor="Par144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61471" w:rsidRPr="009C01CB">
        <w:rPr>
          <w:rFonts w:ascii="Times New Roman" w:hAnsi="Times New Roman" w:cs="Times New Roman"/>
          <w:sz w:val="24"/>
          <w:szCs w:val="24"/>
        </w:rPr>
        <w:t>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 3.4. Оплата производится в срок </w:t>
      </w:r>
      <w:r w:rsidR="00C61471" w:rsidRPr="009C01CB">
        <w:rPr>
          <w:rFonts w:ascii="Times New Roman" w:hAnsi="Times New Roman" w:cs="Times New Roman"/>
          <w:sz w:val="24"/>
          <w:szCs w:val="24"/>
        </w:rPr>
        <w:t>до 20 числа</w:t>
      </w:r>
      <w:r w:rsidRPr="009C01CB">
        <w:rPr>
          <w:rFonts w:ascii="Times New Roman" w:hAnsi="Times New Roman" w:cs="Times New Roman"/>
          <w:sz w:val="24"/>
          <w:szCs w:val="24"/>
        </w:rPr>
        <w:t xml:space="preserve"> за  наличный  расчет.</w:t>
      </w:r>
    </w:p>
    <w:p w:rsidR="00E701BC" w:rsidRPr="009C01CB" w:rsidRDefault="00C6147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9C01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1BC" w:rsidRPr="009C01CB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 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01CB">
        <w:rPr>
          <w:rFonts w:ascii="Times New Roman" w:hAnsi="Times New Roman" w:cs="Times New Roman"/>
          <w:b/>
          <w:sz w:val="24"/>
          <w:szCs w:val="24"/>
        </w:rPr>
        <w:t>договору, порядок разрешения споров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01BC" w:rsidRPr="009C01CB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701BC" w:rsidRPr="009C01CB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9C01C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9C01C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E701BC" w:rsidRPr="009C01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701BC" w:rsidRPr="009C01C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701BC" w:rsidRPr="009C01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701BC" w:rsidRPr="009C01C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B099B" w:rsidRPr="009C01CB" w:rsidRDefault="003B099B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</w:p>
    <w:p w:rsidR="00E701BC" w:rsidRPr="009C01CB" w:rsidRDefault="00C6147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01CB">
        <w:rPr>
          <w:rFonts w:ascii="Times New Roman" w:hAnsi="Times New Roman" w:cs="Times New Roman"/>
          <w:b/>
          <w:sz w:val="24"/>
          <w:szCs w:val="24"/>
        </w:rPr>
        <w:t>V</w:t>
      </w:r>
      <w:r w:rsidR="00172B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1BC" w:rsidRPr="009C01C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"_______" _______________ _______ </w:t>
      </w:r>
      <w:proofErr w:type="gramStart"/>
      <w:r w:rsidR="00E701BC" w:rsidRPr="009C01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1BC" w:rsidRPr="009C01CB">
        <w:rPr>
          <w:rFonts w:ascii="Times New Roman" w:hAnsi="Times New Roman" w:cs="Times New Roman"/>
          <w:sz w:val="24"/>
          <w:szCs w:val="24"/>
        </w:rPr>
        <w:t>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7A681F">
        <w:rPr>
          <w:rFonts w:ascii="Times New Roman" w:hAnsi="Times New Roman" w:cs="Times New Roman"/>
          <w:sz w:val="24"/>
          <w:szCs w:val="24"/>
        </w:rPr>
        <w:t xml:space="preserve">двух </w:t>
      </w:r>
      <w:r w:rsidR="00E701BC" w:rsidRPr="009C01CB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D378D" w:rsidRPr="009C01CB" w:rsidRDefault="00BD378D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01CB">
        <w:rPr>
          <w:rFonts w:ascii="Times New Roman" w:hAnsi="Times New Roman" w:cs="Times New Roman"/>
          <w:b/>
          <w:sz w:val="24"/>
          <w:szCs w:val="24"/>
        </w:rPr>
        <w:t>VI</w:t>
      </w:r>
      <w:r w:rsidR="00172B4F" w:rsidRPr="009C01CB">
        <w:rPr>
          <w:rFonts w:ascii="Times New Roman" w:hAnsi="Times New Roman" w:cs="Times New Roman"/>
          <w:b/>
          <w:sz w:val="24"/>
          <w:szCs w:val="24"/>
        </w:rPr>
        <w:t>I</w:t>
      </w:r>
      <w:r w:rsidR="003B099B" w:rsidRPr="009C0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1C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BD378D" w:rsidRPr="009C01CB" w:rsidRDefault="00BD378D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605"/>
      </w:tblGrid>
      <w:tr w:rsidR="00E701BC" w:rsidRPr="009C01CB" w:rsidTr="000E2BFC">
        <w:trPr>
          <w:trHeight w:val="4995"/>
        </w:trPr>
        <w:tc>
          <w:tcPr>
            <w:tcW w:w="4962" w:type="dxa"/>
          </w:tcPr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701BC" w:rsidRPr="009C01CB" w:rsidRDefault="00BF61B4" w:rsidP="009C01C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1BC" w:rsidRPr="009C01CB">
              <w:rPr>
                <w:rFonts w:ascii="Times New Roman" w:hAnsi="Times New Roman" w:cs="Times New Roman"/>
                <w:sz w:val="24"/>
                <w:szCs w:val="24"/>
              </w:rPr>
              <w:t>униципальное дошкольное образов</w:t>
            </w:r>
            <w:r w:rsidR="00FD772F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«Детский сад</w:t>
            </w:r>
            <w:r w:rsidR="009C01CB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E701BC"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C01C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="00E701BC" w:rsidRPr="009C0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81F">
              <w:rPr>
                <w:rFonts w:ascii="Times New Roman" w:hAnsi="Times New Roman" w:cs="Times New Roman"/>
                <w:sz w:val="24"/>
                <w:szCs w:val="24"/>
              </w:rPr>
              <w:t xml:space="preserve"> Тутаевского муниципального района</w:t>
            </w:r>
          </w:p>
          <w:p w:rsidR="00E701BC" w:rsidRPr="009C01CB" w:rsidRDefault="009C01CB" w:rsidP="009C01C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E701BC"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8 (48533)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2-19-58</w:t>
            </w:r>
          </w:p>
          <w:p w:rsidR="00E701BC" w:rsidRPr="009C01CB" w:rsidRDefault="00E701BC" w:rsidP="009C01C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01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C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="009C01CB" w:rsidRPr="009C01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="009C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uvarova</w:t>
            </w:r>
            <w:proofErr w:type="spellEnd"/>
            <w:r w:rsidR="009C01CB" w:rsidRPr="009C01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C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C01CB" w:rsidRPr="009C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701BC" w:rsidRPr="009C01CB" w:rsidRDefault="00E701BC" w:rsidP="009C01C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8" w:history="1">
              <w:r w:rsidRPr="009C0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http://ds</w:t>
              </w:r>
            </w:hyperlink>
            <w:r w:rsidR="009C01CB"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-tmr.edu.yar.ru</w:t>
            </w:r>
          </w:p>
          <w:p w:rsidR="00E701BC" w:rsidRPr="009C01CB" w:rsidRDefault="009C01CB" w:rsidP="009C01C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</w:t>
            </w: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701BC"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Ярославская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утаев ул.Моторостроителей д.71</w:t>
            </w:r>
          </w:p>
          <w:p w:rsidR="00345534" w:rsidRPr="00345534" w:rsidRDefault="00345534" w:rsidP="00345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534">
              <w:rPr>
                <w:rFonts w:ascii="Times New Roman" w:hAnsi="Times New Roman" w:cs="Times New Roman"/>
                <w:bCs/>
                <w:sz w:val="24"/>
                <w:szCs w:val="24"/>
              </w:rPr>
              <w:t>ИНН – 7611013888    КПП –761101001</w:t>
            </w:r>
          </w:p>
          <w:p w:rsidR="00345534" w:rsidRPr="00345534" w:rsidRDefault="00345534" w:rsidP="00345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534">
              <w:rPr>
                <w:rFonts w:ascii="Times New Roman" w:hAnsi="Times New Roman" w:cs="Times New Roman"/>
                <w:bCs/>
                <w:sz w:val="24"/>
                <w:szCs w:val="24"/>
              </w:rPr>
              <w:t>ОКПО –57775896</w:t>
            </w:r>
          </w:p>
          <w:p w:rsidR="00345534" w:rsidRPr="00345534" w:rsidRDefault="00345534" w:rsidP="00345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534">
              <w:rPr>
                <w:rFonts w:ascii="Times New Roman" w:hAnsi="Times New Roman" w:cs="Times New Roman"/>
                <w:bCs/>
                <w:sz w:val="24"/>
                <w:szCs w:val="24"/>
              </w:rPr>
              <w:t>УФК по Ярославской области (Департамент финансов администрации ТМР МДОУ №27 «</w:t>
            </w:r>
            <w:proofErr w:type="spellStart"/>
            <w:r w:rsidRPr="00345534">
              <w:rPr>
                <w:rFonts w:ascii="Times New Roman" w:hAnsi="Times New Roman" w:cs="Times New Roman"/>
                <w:bCs/>
                <w:sz w:val="24"/>
                <w:szCs w:val="24"/>
              </w:rPr>
              <w:t>Цветик-семицветик</w:t>
            </w:r>
            <w:proofErr w:type="spellEnd"/>
            <w:r w:rsidRPr="00345534">
              <w:rPr>
                <w:rFonts w:ascii="Times New Roman" w:hAnsi="Times New Roman" w:cs="Times New Roman"/>
                <w:bCs/>
                <w:sz w:val="24"/>
                <w:szCs w:val="24"/>
              </w:rPr>
              <w:t>» л/с 953.02.101.1)</w:t>
            </w:r>
          </w:p>
          <w:p w:rsidR="00345534" w:rsidRPr="00345534" w:rsidRDefault="00345534" w:rsidP="003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5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5534">
              <w:rPr>
                <w:rFonts w:ascii="Times New Roman" w:hAnsi="Times New Roman" w:cs="Times New Roman"/>
                <w:sz w:val="24"/>
                <w:szCs w:val="24"/>
              </w:rPr>
              <w:t>/с 03231643786430007100</w:t>
            </w:r>
          </w:p>
          <w:p w:rsidR="00345534" w:rsidRPr="00345534" w:rsidRDefault="00345534" w:rsidP="003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3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Ярославль Банка России// УФК по Ярославской области </w:t>
            </w:r>
            <w:proofErr w:type="gramStart"/>
            <w:r w:rsidRPr="003455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534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345534" w:rsidRPr="00345534" w:rsidRDefault="00345534" w:rsidP="003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34">
              <w:rPr>
                <w:rFonts w:ascii="Times New Roman" w:hAnsi="Times New Roman" w:cs="Times New Roman"/>
                <w:sz w:val="24"/>
                <w:szCs w:val="24"/>
              </w:rPr>
              <w:t>БИК 017888102</w:t>
            </w:r>
          </w:p>
          <w:p w:rsidR="00E701BC" w:rsidRPr="00345534" w:rsidRDefault="00345534" w:rsidP="0034553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534">
              <w:rPr>
                <w:rFonts w:ascii="Times New Roman" w:hAnsi="Times New Roman" w:cs="Times New Roman"/>
                <w:sz w:val="24"/>
                <w:szCs w:val="24"/>
              </w:rPr>
              <w:t>к/с 40102810245370000065</w:t>
            </w:r>
          </w:p>
          <w:p w:rsidR="00E701BC" w:rsidRPr="009C01CB" w:rsidRDefault="00E701BC" w:rsidP="006C4E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C4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C4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Т.В.Махалова</w:t>
            </w:r>
            <w:proofErr w:type="spellEnd"/>
          </w:p>
          <w:p w:rsidR="00E701BC" w:rsidRPr="009C01CB" w:rsidRDefault="00E701BC" w:rsidP="008D5F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«______»________________20_____г.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05" w:type="dxa"/>
          </w:tcPr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1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серия, №, кем </w:t>
            </w:r>
            <w:proofErr w:type="gramStart"/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выдачи:______________________________________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             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(расшифровка подписи)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«______» ________________20_____г.</w:t>
            </w:r>
          </w:p>
        </w:tc>
      </w:tr>
    </w:tbl>
    <w:p w:rsidR="00525156" w:rsidRDefault="00525156" w:rsidP="009C01CB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E701BC" w:rsidRPr="009C01CB" w:rsidRDefault="00E701BC" w:rsidP="009C01CB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701BC" w:rsidRPr="009C01CB" w:rsidRDefault="00E701BC" w:rsidP="009C01CB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Дата: _________________ Подпись: _____________</w:t>
      </w:r>
    </w:p>
    <w:p w:rsidR="00E701BC" w:rsidRPr="009C01CB" w:rsidRDefault="00B45A93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Par253"/>
      <w:bookmarkEnd w:id="10"/>
      <w:r w:rsidRPr="009C01CB">
        <w:rPr>
          <w:rFonts w:ascii="Times New Roman" w:hAnsi="Times New Roman" w:cs="Times New Roman"/>
          <w:sz w:val="24"/>
          <w:szCs w:val="24"/>
        </w:rPr>
        <w:br w:type="page"/>
      </w:r>
    </w:p>
    <w:sectPr w:rsidR="00E701BC" w:rsidRPr="009C01CB" w:rsidSect="00A31031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29D1"/>
    <w:multiLevelType w:val="multilevel"/>
    <w:tmpl w:val="FF32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1BC"/>
    <w:rsid w:val="00140F1B"/>
    <w:rsid w:val="00156DD3"/>
    <w:rsid w:val="00172B4F"/>
    <w:rsid w:val="001B65A1"/>
    <w:rsid w:val="001B7234"/>
    <w:rsid w:val="0020549F"/>
    <w:rsid w:val="0020574F"/>
    <w:rsid w:val="00205CD8"/>
    <w:rsid w:val="0022699D"/>
    <w:rsid w:val="002602F0"/>
    <w:rsid w:val="00286561"/>
    <w:rsid w:val="002A3DD2"/>
    <w:rsid w:val="002E0C63"/>
    <w:rsid w:val="002E3859"/>
    <w:rsid w:val="00345534"/>
    <w:rsid w:val="003737C7"/>
    <w:rsid w:val="00390560"/>
    <w:rsid w:val="003B099B"/>
    <w:rsid w:val="003C690F"/>
    <w:rsid w:val="00412EE6"/>
    <w:rsid w:val="00441DFE"/>
    <w:rsid w:val="004937D5"/>
    <w:rsid w:val="004C7522"/>
    <w:rsid w:val="004F63BF"/>
    <w:rsid w:val="00525156"/>
    <w:rsid w:val="005435CE"/>
    <w:rsid w:val="005472F2"/>
    <w:rsid w:val="00567521"/>
    <w:rsid w:val="00594829"/>
    <w:rsid w:val="005B2967"/>
    <w:rsid w:val="005D0BA4"/>
    <w:rsid w:val="005E448F"/>
    <w:rsid w:val="006017A8"/>
    <w:rsid w:val="006C208F"/>
    <w:rsid w:val="006C4EC4"/>
    <w:rsid w:val="006D7556"/>
    <w:rsid w:val="006E3AAC"/>
    <w:rsid w:val="006E4D11"/>
    <w:rsid w:val="006F06EE"/>
    <w:rsid w:val="00731D9E"/>
    <w:rsid w:val="00740BD0"/>
    <w:rsid w:val="007A681F"/>
    <w:rsid w:val="008206A6"/>
    <w:rsid w:val="00875A99"/>
    <w:rsid w:val="008C3367"/>
    <w:rsid w:val="008C5B9E"/>
    <w:rsid w:val="008D5F12"/>
    <w:rsid w:val="008D74F9"/>
    <w:rsid w:val="00903721"/>
    <w:rsid w:val="009068B8"/>
    <w:rsid w:val="00927B03"/>
    <w:rsid w:val="009621A4"/>
    <w:rsid w:val="009835C6"/>
    <w:rsid w:val="009860A2"/>
    <w:rsid w:val="009C01CB"/>
    <w:rsid w:val="009D5A9C"/>
    <w:rsid w:val="009E12E1"/>
    <w:rsid w:val="009F0109"/>
    <w:rsid w:val="00A2556C"/>
    <w:rsid w:val="00A31031"/>
    <w:rsid w:val="00A51A12"/>
    <w:rsid w:val="00A72C09"/>
    <w:rsid w:val="00B07DD6"/>
    <w:rsid w:val="00B1083C"/>
    <w:rsid w:val="00B45A93"/>
    <w:rsid w:val="00B61C4E"/>
    <w:rsid w:val="00B81A41"/>
    <w:rsid w:val="00BD274C"/>
    <w:rsid w:val="00BD378D"/>
    <w:rsid w:val="00BF61B4"/>
    <w:rsid w:val="00C61471"/>
    <w:rsid w:val="00C765D5"/>
    <w:rsid w:val="00C81D53"/>
    <w:rsid w:val="00C90A74"/>
    <w:rsid w:val="00CA422D"/>
    <w:rsid w:val="00CB495C"/>
    <w:rsid w:val="00CC31E3"/>
    <w:rsid w:val="00CD04EA"/>
    <w:rsid w:val="00CE6075"/>
    <w:rsid w:val="00D25068"/>
    <w:rsid w:val="00D47015"/>
    <w:rsid w:val="00DE131E"/>
    <w:rsid w:val="00E13AC5"/>
    <w:rsid w:val="00E17E83"/>
    <w:rsid w:val="00E604CF"/>
    <w:rsid w:val="00E648CE"/>
    <w:rsid w:val="00E701BC"/>
    <w:rsid w:val="00E70BAA"/>
    <w:rsid w:val="00F14857"/>
    <w:rsid w:val="00F4016E"/>
    <w:rsid w:val="00F72A16"/>
    <w:rsid w:val="00FC3C6E"/>
    <w:rsid w:val="00FD2B39"/>
    <w:rsid w:val="00FD3611"/>
    <w:rsid w:val="00FD772F"/>
    <w:rsid w:val="00F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E701BC"/>
    <w:rPr>
      <w:color w:val="0000FF"/>
      <w:u w:val="single"/>
    </w:rPr>
  </w:style>
  <w:style w:type="paragraph" w:styleId="a4">
    <w:name w:val="No Spacing"/>
    <w:uiPriority w:val="1"/>
    <w:qFormat/>
    <w:rsid w:val="00E701BC"/>
    <w:pPr>
      <w:spacing w:after="0" w:line="240" w:lineRule="auto"/>
    </w:pPr>
  </w:style>
  <w:style w:type="table" w:styleId="a5">
    <w:name w:val="Table Grid"/>
    <w:basedOn w:val="a1"/>
    <w:uiPriority w:val="59"/>
    <w:rsid w:val="00E701B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648CE"/>
    <w:rPr>
      <w:color w:val="800080" w:themeColor="followedHyperlink"/>
      <w:u w:val="single"/>
    </w:rPr>
  </w:style>
  <w:style w:type="paragraph" w:customStyle="1" w:styleId="a7">
    <w:name w:val="Содержимое таблицы"/>
    <w:basedOn w:val="a"/>
    <w:rsid w:val="00C76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rsid w:val="00FC3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3C6E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FC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C3C6E"/>
    <w:pPr>
      <w:ind w:left="720"/>
      <w:contextualSpacing/>
    </w:pPr>
  </w:style>
  <w:style w:type="paragraph" w:customStyle="1" w:styleId="Default">
    <w:name w:val="Default"/>
    <w:rsid w:val="00FD36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pinkbg1">
    <w:name w:val="pinkbg1"/>
    <w:basedOn w:val="a0"/>
    <w:rsid w:val="00345534"/>
    <w:rPr>
      <w:shd w:val="clear" w:color="auto" w:fill="FDD7C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AC3E8C7E28EE65476CF99895B153A2FE7BBF33F67CE157E15E81F9A49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FAC3E8C7E28EE65476CF99895B153A2FE6BAF13963CE157E15E81F9A49BEM" TargetMode="External"/><Relationship Id="rId5" Type="http://schemas.openxmlformats.org/officeDocument/2006/relationships/hyperlink" Target="consultantplus://offline/ref=D4FAC3E8C7E28EE65476CF99895B153A2FE5B0F23866CE157E15E81F9A49B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2021-04-22T07:52:00Z</cp:lastPrinted>
  <dcterms:created xsi:type="dcterms:W3CDTF">2021-06-10T05:45:00Z</dcterms:created>
  <dcterms:modified xsi:type="dcterms:W3CDTF">2021-06-10T05:45:00Z</dcterms:modified>
</cp:coreProperties>
</file>